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7144CBB8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</w:t>
      </w:r>
      <w:proofErr w:type="spellStart"/>
      <w:r w:rsidRPr="007B5560">
        <w:rPr>
          <w:rFonts w:ascii="Arial" w:hAnsi="Arial" w:cs="Arial"/>
          <w:b/>
          <w:bCs/>
          <w:sz w:val="24"/>
          <w:szCs w:val="24"/>
          <w:lang w:val="pt"/>
        </w:rPr>
        <w:t>N°</w:t>
      </w:r>
      <w:r w:rsidR="00156FB5">
        <w:rPr>
          <w:rFonts w:ascii="Arial" w:hAnsi="Arial" w:cs="Arial"/>
          <w:b/>
          <w:bCs/>
          <w:sz w:val="24"/>
          <w:szCs w:val="24"/>
          <w:lang w:val="pt"/>
        </w:rPr>
        <w:t>XXX</w:t>
      </w:r>
      <w:proofErr w:type="spellEnd"/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391D4AC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a </w:t>
      </w:r>
      <w:r w:rsidR="008625E3">
        <w:rPr>
          <w:rFonts w:ascii="Arial" w:hAnsi="Arial" w:cs="Arial"/>
          <w:b/>
          <w:bCs/>
          <w:sz w:val="24"/>
          <w:szCs w:val="24"/>
          <w:lang w:val="pt"/>
        </w:rPr>
        <w:t xml:space="preserve">instalação de </w:t>
      </w:r>
      <w:r w:rsidR="00E8131B">
        <w:rPr>
          <w:rFonts w:ascii="Arial" w:hAnsi="Arial" w:cs="Arial"/>
          <w:b/>
          <w:bCs/>
          <w:sz w:val="24"/>
          <w:szCs w:val="24"/>
          <w:lang w:val="pt"/>
        </w:rPr>
        <w:t>energia solar para iluminação pública</w:t>
      </w:r>
      <w:r w:rsidR="008625E3">
        <w:rPr>
          <w:rFonts w:ascii="Arial" w:hAnsi="Arial" w:cs="Arial"/>
          <w:b/>
          <w:bCs/>
          <w:sz w:val="24"/>
          <w:szCs w:val="24"/>
          <w:lang w:val="pt"/>
        </w:rPr>
        <w:t xml:space="preserve">. 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76A93A46" w14:textId="77777777" w:rsidR="005B4722" w:rsidRPr="005B4722" w:rsidRDefault="005B4722" w:rsidP="005B4722">
      <w:pPr>
        <w:pStyle w:val="NormalWeb"/>
        <w:spacing w:line="276" w:lineRule="auto"/>
        <w:jc w:val="both"/>
        <w:rPr>
          <w:rFonts w:ascii="Arial" w:hAnsi="Arial" w:cs="Arial"/>
        </w:rPr>
      </w:pPr>
      <w:r w:rsidRPr="005B4722">
        <w:rPr>
          <w:rFonts w:ascii="Arial" w:hAnsi="Arial" w:cs="Arial"/>
        </w:rPr>
        <w:t>A adoção da energia solar para a iluminação pública representa uma solução inovadora e eficaz para o município, promovendo a sustentabilidade, a redução de custos e o aumento da qualidade de vida para a população. A utilização de painéis solares para alimentar as luminárias públicas permite a geração de energia renovável, diminuindo a dependência de fontes não-renováveis e reduzindo as emissões de gases poluentes.</w:t>
      </w:r>
    </w:p>
    <w:p w14:paraId="552D8418" w14:textId="0C75095C" w:rsidR="005B4722" w:rsidRPr="005B4722" w:rsidRDefault="005B4722" w:rsidP="005B4722">
      <w:pPr>
        <w:pStyle w:val="NormalWeb"/>
        <w:spacing w:line="276" w:lineRule="auto"/>
        <w:jc w:val="both"/>
        <w:rPr>
          <w:rFonts w:ascii="Arial" w:hAnsi="Arial" w:cs="Arial"/>
        </w:rPr>
      </w:pPr>
      <w:r w:rsidRPr="005B4722">
        <w:rPr>
          <w:rFonts w:ascii="Arial" w:hAnsi="Arial" w:cs="Arial"/>
        </w:rPr>
        <w:t xml:space="preserve">Além de preservar o meio ambiente, a instalação de sistemas de iluminação pública solar pode gerar uma significativa economia para o município, já que os custos com energia elétrica convencional seriam substancialmente reduzidos. </w:t>
      </w:r>
    </w:p>
    <w:p w14:paraId="4E315F84" w14:textId="77777777" w:rsidR="005B4722" w:rsidRPr="005B4722" w:rsidRDefault="005B4722" w:rsidP="005B4722">
      <w:pPr>
        <w:pStyle w:val="NormalWeb"/>
        <w:spacing w:line="276" w:lineRule="auto"/>
        <w:jc w:val="both"/>
        <w:rPr>
          <w:rFonts w:ascii="Arial" w:hAnsi="Arial" w:cs="Arial"/>
        </w:rPr>
      </w:pPr>
      <w:r w:rsidRPr="005B4722">
        <w:rPr>
          <w:rFonts w:ascii="Arial" w:hAnsi="Arial" w:cs="Arial"/>
        </w:rPr>
        <w:t>Outro benefício relevante é o aumento da segurança pública. Ruas e espaços públicos bem iluminados contribuem para a redução da criminalidade, oferecendo maior visibilidade e sensação de segurança para a população, especialmente em áreas periféricas ou em horários noturnos. Além disso, a presença de iluminação adequada pode incentivar a utilização de praças, feiras livres e outros espaços públicos, promovendo a convivência social e o fortalecimento da comunidade.</w:t>
      </w:r>
    </w:p>
    <w:p w14:paraId="2D15DA96" w14:textId="77777777" w:rsidR="005B4722" w:rsidRDefault="005B4722" w:rsidP="005B4722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632DE04D" w14:textId="77777777" w:rsidR="005B4722" w:rsidRDefault="005B4722" w:rsidP="005B4722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6FB72D61" w14:textId="77777777" w:rsidR="005B4722" w:rsidRDefault="005B4722" w:rsidP="005B4722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47D690B4" w14:textId="77777777" w:rsidR="005B4722" w:rsidRDefault="005B4722" w:rsidP="005B4722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1FDD6022" w14:textId="77777777" w:rsidR="005B4722" w:rsidRDefault="005B4722" w:rsidP="005B4722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572A19C7" w14:textId="0D7A1752" w:rsidR="005B4722" w:rsidRPr="005B4722" w:rsidRDefault="005B4722" w:rsidP="005B4722">
      <w:pPr>
        <w:pStyle w:val="NormalWeb"/>
        <w:spacing w:line="276" w:lineRule="auto"/>
        <w:jc w:val="both"/>
        <w:rPr>
          <w:rFonts w:ascii="Arial" w:hAnsi="Arial" w:cs="Arial"/>
        </w:rPr>
      </w:pPr>
      <w:r w:rsidRPr="005B4722">
        <w:rPr>
          <w:rFonts w:ascii="Arial" w:hAnsi="Arial" w:cs="Arial"/>
        </w:rPr>
        <w:t>A implementação de energia solar também é uma medida alinhada com as diretrizes globais de sustentabilidade, evidenciando o compromisso do município com a inovação e a preservação do meio ambiente para as futuras gerações. Com a crescente demanda por soluções ambientais eficazes, a adoção dessa tecnologia colocará o município em posição de destaque no cenário nacional e internacional.</w:t>
      </w:r>
    </w:p>
    <w:p w14:paraId="052BC46F" w14:textId="77777777" w:rsidR="005B4722" w:rsidRPr="005B4722" w:rsidRDefault="005B4722" w:rsidP="005B4722">
      <w:pPr>
        <w:pStyle w:val="NormalWeb"/>
        <w:spacing w:line="276" w:lineRule="auto"/>
        <w:jc w:val="both"/>
        <w:rPr>
          <w:rFonts w:ascii="Arial" w:hAnsi="Arial" w:cs="Arial"/>
        </w:rPr>
      </w:pPr>
      <w:r w:rsidRPr="005B4722">
        <w:rPr>
          <w:rFonts w:ascii="Arial" w:hAnsi="Arial" w:cs="Arial"/>
        </w:rPr>
        <w:t>Portanto, a instalação de energia solar para iluminação pública não só oferece uma solução econômica e ambientalmente responsável, mas também contribui para a melhoria da segurança, qualidade de vida e desenvolvimento social da cidade.</w:t>
      </w:r>
    </w:p>
    <w:p w14:paraId="6C27E728" w14:textId="77777777" w:rsidR="00E8131B" w:rsidRPr="00E8131B" w:rsidRDefault="00B51A0F" w:rsidP="00E8131B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 w:rsidR="003F14C3"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 w:rsidR="003F14C3"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 xml:space="preserve">xecutivo para que possa oferecer </w:t>
      </w:r>
      <w:r w:rsidR="00787CD6" w:rsidRPr="009C668C">
        <w:rPr>
          <w:rFonts w:ascii="Arial" w:hAnsi="Arial" w:cs="Arial"/>
          <w:sz w:val="24"/>
          <w:szCs w:val="24"/>
          <w:lang w:val="pt"/>
        </w:rPr>
        <w:t xml:space="preserve">a </w:t>
      </w:r>
      <w:r w:rsidR="00E8131B" w:rsidRPr="00E8131B">
        <w:rPr>
          <w:rFonts w:ascii="Arial" w:hAnsi="Arial" w:cs="Arial"/>
          <w:sz w:val="24"/>
          <w:szCs w:val="24"/>
          <w:lang w:val="pt"/>
        </w:rPr>
        <w:t xml:space="preserve">instalação de energia solar para iluminação pública. </w:t>
      </w:r>
    </w:p>
    <w:p w14:paraId="281F2015" w14:textId="77777777" w:rsidR="00B51A0F" w:rsidRPr="009C668C" w:rsidRDefault="00B51A0F" w:rsidP="005B4722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sz w:val="24"/>
          <w:szCs w:val="24"/>
          <w:lang w:val="pt"/>
        </w:rPr>
      </w:pPr>
    </w:p>
    <w:p w14:paraId="4D1E9A4C" w14:textId="3A7612FD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>
        <w:rPr>
          <w:rFonts w:ascii="Arial" w:hAnsi="Arial" w:cs="Arial"/>
          <w:sz w:val="24"/>
          <w:szCs w:val="24"/>
        </w:rPr>
        <w:t>2</w:t>
      </w:r>
      <w:r w:rsidR="001F19B5">
        <w:rPr>
          <w:rFonts w:ascii="Arial" w:hAnsi="Arial" w:cs="Arial"/>
          <w:sz w:val="24"/>
          <w:szCs w:val="24"/>
        </w:rPr>
        <w:t>4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proofErr w:type="gramStart"/>
      <w:r>
        <w:rPr>
          <w:rFonts w:ascii="Arial" w:hAnsi="Arial" w:cs="Arial"/>
          <w:sz w:val="24"/>
          <w:szCs w:val="24"/>
        </w:rPr>
        <w:t>Fevereiro</w:t>
      </w:r>
      <w:proofErr w:type="gramEnd"/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7CFBF" w14:textId="77777777" w:rsidR="00F92845" w:rsidRDefault="00F92845" w:rsidP="00DC42CF">
      <w:r>
        <w:separator/>
      </w:r>
    </w:p>
  </w:endnote>
  <w:endnote w:type="continuationSeparator" w:id="0">
    <w:p w14:paraId="251E7816" w14:textId="77777777" w:rsidR="00F92845" w:rsidRDefault="00F92845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03E67" w14:textId="77777777" w:rsidR="00F92845" w:rsidRDefault="00F92845" w:rsidP="00DC42CF">
      <w:r>
        <w:separator/>
      </w:r>
    </w:p>
  </w:footnote>
  <w:footnote w:type="continuationSeparator" w:id="0">
    <w:p w14:paraId="7EF46B1E" w14:textId="77777777" w:rsidR="00F92845" w:rsidRDefault="00F92845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667835">
    <w:abstractNumId w:val="1"/>
  </w:num>
  <w:num w:numId="2" w16cid:durableId="1872497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22E50"/>
    <w:rsid w:val="00091AAA"/>
    <w:rsid w:val="000B24B2"/>
    <w:rsid w:val="000D7B14"/>
    <w:rsid w:val="00141726"/>
    <w:rsid w:val="00156FB5"/>
    <w:rsid w:val="001A606B"/>
    <w:rsid w:val="001C590D"/>
    <w:rsid w:val="001F19B5"/>
    <w:rsid w:val="001F238B"/>
    <w:rsid w:val="00253DDE"/>
    <w:rsid w:val="002A4147"/>
    <w:rsid w:val="0035466D"/>
    <w:rsid w:val="00384F1D"/>
    <w:rsid w:val="00393C6B"/>
    <w:rsid w:val="003F14C3"/>
    <w:rsid w:val="003F7B07"/>
    <w:rsid w:val="00404D9C"/>
    <w:rsid w:val="0042649D"/>
    <w:rsid w:val="004649B9"/>
    <w:rsid w:val="00533DE9"/>
    <w:rsid w:val="00541A88"/>
    <w:rsid w:val="00551F2E"/>
    <w:rsid w:val="005B4722"/>
    <w:rsid w:val="005D2D65"/>
    <w:rsid w:val="00613A4B"/>
    <w:rsid w:val="0075236B"/>
    <w:rsid w:val="00787CD6"/>
    <w:rsid w:val="0081729D"/>
    <w:rsid w:val="00852A64"/>
    <w:rsid w:val="008625E3"/>
    <w:rsid w:val="008B7A05"/>
    <w:rsid w:val="00907A67"/>
    <w:rsid w:val="00AA3F93"/>
    <w:rsid w:val="00AB4246"/>
    <w:rsid w:val="00AD04A4"/>
    <w:rsid w:val="00AE3588"/>
    <w:rsid w:val="00B51A0F"/>
    <w:rsid w:val="00B9085C"/>
    <w:rsid w:val="00BB53BE"/>
    <w:rsid w:val="00BE7029"/>
    <w:rsid w:val="00C13800"/>
    <w:rsid w:val="00C40453"/>
    <w:rsid w:val="00C77316"/>
    <w:rsid w:val="00C83A75"/>
    <w:rsid w:val="00CD3D58"/>
    <w:rsid w:val="00D444E5"/>
    <w:rsid w:val="00DC42CF"/>
    <w:rsid w:val="00E8131B"/>
    <w:rsid w:val="00F05815"/>
    <w:rsid w:val="00F34151"/>
    <w:rsid w:val="00F92845"/>
    <w:rsid w:val="00F9473F"/>
    <w:rsid w:val="00FD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5B472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381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2025-02-24T14:11:00Z</dcterms:created>
  <dcterms:modified xsi:type="dcterms:W3CDTF">2025-03-17T12:33:00Z</dcterms:modified>
</cp:coreProperties>
</file>