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7E83E6" w14:textId="77777777" w:rsidR="0042649D" w:rsidRDefault="0042649D"/>
    <w:p w14:paraId="0FF9E0EB" w14:textId="77777777" w:rsidR="00B51A0F" w:rsidRPr="00B51A0F" w:rsidRDefault="00B51A0F" w:rsidP="00B51A0F"/>
    <w:p w14:paraId="3EAE4F52" w14:textId="77777777" w:rsidR="00B51A0F" w:rsidRPr="00B51A0F" w:rsidRDefault="00B51A0F" w:rsidP="00B51A0F"/>
    <w:p w14:paraId="08BB86A0" w14:textId="77777777" w:rsidR="00B51A0F" w:rsidRDefault="00B51A0F" w:rsidP="00B51A0F"/>
    <w:p w14:paraId="566FD349" w14:textId="77777777" w:rsidR="00B51A0F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</w:pPr>
      <w:r>
        <w:tab/>
      </w:r>
    </w:p>
    <w:p w14:paraId="1E40791B" w14:textId="4275697C" w:rsidR="00B51A0F" w:rsidRDefault="00B51A0F" w:rsidP="00393C6B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7B5560">
        <w:rPr>
          <w:rFonts w:ascii="Arial" w:hAnsi="Arial" w:cs="Arial"/>
          <w:b/>
          <w:bCs/>
          <w:sz w:val="24"/>
          <w:szCs w:val="24"/>
          <w:lang w:val="pt"/>
        </w:rPr>
        <w:t xml:space="preserve">PROJETO DE INDICAÇÃO N° </w:t>
      </w:r>
      <w:r w:rsidR="00864D5A">
        <w:rPr>
          <w:rFonts w:ascii="Arial" w:hAnsi="Arial" w:cs="Arial"/>
          <w:b/>
          <w:bCs/>
          <w:sz w:val="24"/>
          <w:szCs w:val="24"/>
          <w:lang w:val="pt"/>
        </w:rPr>
        <w:t>XXX</w:t>
      </w:r>
      <w:r w:rsidRPr="007B5560">
        <w:rPr>
          <w:rFonts w:ascii="Arial" w:hAnsi="Arial" w:cs="Arial"/>
          <w:b/>
          <w:bCs/>
          <w:sz w:val="24"/>
          <w:szCs w:val="24"/>
          <w:lang w:val="pt"/>
        </w:rPr>
        <w:t>/ 202</w:t>
      </w:r>
      <w:r>
        <w:rPr>
          <w:rFonts w:ascii="Arial" w:hAnsi="Arial" w:cs="Arial"/>
          <w:b/>
          <w:bCs/>
          <w:sz w:val="24"/>
          <w:szCs w:val="24"/>
          <w:lang w:val="pt"/>
        </w:rPr>
        <w:t>5</w:t>
      </w:r>
    </w:p>
    <w:p w14:paraId="11C5D9A1" w14:textId="77777777" w:rsidR="00CB1D17" w:rsidRDefault="00CB1D17" w:rsidP="00CB1D17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lang w:val="pt"/>
        </w:rPr>
      </w:pPr>
    </w:p>
    <w:p w14:paraId="6E3AAFA2" w14:textId="4F321AF5" w:rsidR="00CB1D17" w:rsidRDefault="00CB1D17" w:rsidP="00CB1D1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"/>
        </w:rPr>
      </w:pPr>
      <w:r w:rsidRPr="007B5560">
        <w:rPr>
          <w:rFonts w:ascii="Arial" w:hAnsi="Arial" w:cs="Arial"/>
          <w:b/>
          <w:bCs/>
          <w:sz w:val="24"/>
          <w:szCs w:val="24"/>
          <w:lang w:val="pt"/>
        </w:rPr>
        <w:t>E</w:t>
      </w:r>
      <w:r>
        <w:rPr>
          <w:rFonts w:ascii="Arial" w:hAnsi="Arial" w:cs="Arial"/>
          <w:b/>
          <w:bCs/>
          <w:sz w:val="24"/>
          <w:szCs w:val="24"/>
          <w:lang w:val="pt"/>
        </w:rPr>
        <w:t>xm.</w:t>
      </w:r>
      <w:r w:rsidRPr="007B5560">
        <w:rPr>
          <w:rFonts w:ascii="Arial" w:hAnsi="Arial" w:cs="Arial"/>
          <w:b/>
          <w:bCs/>
          <w:sz w:val="24"/>
          <w:szCs w:val="24"/>
          <w:lang w:val="pt"/>
        </w:rPr>
        <w:t>Sr.</w:t>
      </w:r>
    </w:p>
    <w:p w14:paraId="5C70BD64" w14:textId="5F322319" w:rsidR="00CB1D17" w:rsidRPr="009C668C" w:rsidRDefault="00CB1D17" w:rsidP="00CB1D1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"/>
        </w:rPr>
      </w:pPr>
      <w:r>
        <w:rPr>
          <w:rFonts w:ascii="Arial" w:hAnsi="Arial" w:cs="Arial"/>
          <w:b/>
          <w:bCs/>
          <w:sz w:val="24"/>
          <w:szCs w:val="24"/>
          <w:lang w:val="pt"/>
        </w:rPr>
        <w:t xml:space="preserve">Renato de Jesus Gomes </w:t>
      </w:r>
    </w:p>
    <w:p w14:paraId="02872AEE" w14:textId="3623A793" w:rsidR="00B51A0F" w:rsidRDefault="00CB1D17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9C668C">
        <w:rPr>
          <w:rFonts w:ascii="Arial" w:hAnsi="Arial" w:cs="Arial"/>
          <w:b/>
          <w:bCs/>
          <w:sz w:val="24"/>
          <w:szCs w:val="24"/>
          <w:lang w:val="pt"/>
        </w:rPr>
        <w:t>Presidente da Câmara Municipal de Amargosa</w:t>
      </w:r>
      <w:r w:rsidRPr="009C668C">
        <w:rPr>
          <w:rFonts w:ascii="Arial" w:hAnsi="Arial" w:cs="Arial"/>
          <w:sz w:val="24"/>
          <w:szCs w:val="24"/>
          <w:lang w:val="pt"/>
        </w:rPr>
        <w:t>.</w:t>
      </w:r>
    </w:p>
    <w:p w14:paraId="0EB397C1" w14:textId="77777777" w:rsidR="0091578B" w:rsidRPr="009C668C" w:rsidRDefault="0091578B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"/>
        </w:rPr>
      </w:pPr>
    </w:p>
    <w:p w14:paraId="71D694D9" w14:textId="6DA49147" w:rsidR="00B51A0F" w:rsidRPr="00AC65EA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 w:rsidRPr="009C668C">
        <w:rPr>
          <w:rFonts w:ascii="Arial" w:hAnsi="Arial" w:cs="Arial"/>
          <w:sz w:val="24"/>
          <w:szCs w:val="24"/>
          <w:lang w:val="pt"/>
        </w:rPr>
        <w:t>O</w:t>
      </w:r>
      <w:r w:rsidR="00AC65EA">
        <w:rPr>
          <w:rFonts w:ascii="Arial" w:hAnsi="Arial" w:cs="Arial"/>
          <w:sz w:val="24"/>
          <w:szCs w:val="24"/>
          <w:lang w:val="pt"/>
        </w:rPr>
        <w:t>s</w:t>
      </w:r>
      <w:r w:rsidRPr="009C668C">
        <w:rPr>
          <w:rFonts w:ascii="Arial" w:hAnsi="Arial" w:cs="Arial"/>
          <w:sz w:val="24"/>
          <w:szCs w:val="24"/>
          <w:lang w:val="pt"/>
        </w:rPr>
        <w:t xml:space="preserve"> vereador</w:t>
      </w:r>
      <w:r w:rsidR="00AC65EA">
        <w:rPr>
          <w:rFonts w:ascii="Arial" w:hAnsi="Arial" w:cs="Arial"/>
          <w:sz w:val="24"/>
          <w:szCs w:val="24"/>
          <w:lang w:val="pt"/>
        </w:rPr>
        <w:t>es</w:t>
      </w:r>
      <w:r w:rsidRPr="009C668C">
        <w:rPr>
          <w:rFonts w:ascii="Arial" w:hAnsi="Arial" w:cs="Arial"/>
          <w:sz w:val="24"/>
          <w:szCs w:val="24"/>
          <w:lang w:val="pt"/>
        </w:rPr>
        <w:t xml:space="preserve"> que </w:t>
      </w:r>
      <w:r w:rsidR="00AC65EA" w:rsidRPr="009C668C">
        <w:rPr>
          <w:rFonts w:ascii="Arial" w:hAnsi="Arial" w:cs="Arial"/>
          <w:sz w:val="24"/>
          <w:szCs w:val="24"/>
          <w:lang w:val="pt"/>
        </w:rPr>
        <w:t>esta subscreve</w:t>
      </w:r>
      <w:r w:rsidRPr="009C668C">
        <w:rPr>
          <w:rFonts w:ascii="Arial" w:hAnsi="Arial" w:cs="Arial"/>
          <w:sz w:val="24"/>
          <w:szCs w:val="24"/>
          <w:lang w:val="pt"/>
        </w:rPr>
        <w:t xml:space="preserve">, requer que após ouvir esta Casa Legislativa, e na forma regimental, seja encaminhada a presente indicação ao </w:t>
      </w:r>
      <w:r w:rsidRPr="00AC65EA">
        <w:rPr>
          <w:rFonts w:ascii="Arial" w:hAnsi="Arial" w:cs="Arial"/>
          <w:b/>
          <w:bCs/>
          <w:sz w:val="24"/>
          <w:szCs w:val="24"/>
          <w:lang w:val="pt"/>
        </w:rPr>
        <w:t>Exmo. Sr. Prefeito,</w:t>
      </w:r>
      <w:r w:rsidRPr="009C668C">
        <w:rPr>
          <w:rFonts w:ascii="Arial" w:hAnsi="Arial" w:cs="Arial"/>
          <w:sz w:val="24"/>
          <w:szCs w:val="24"/>
          <w:lang w:val="pt"/>
        </w:rPr>
        <w:t xml:space="preserve"> </w:t>
      </w:r>
      <w:r w:rsidRPr="009C668C">
        <w:rPr>
          <w:rFonts w:ascii="Arial" w:hAnsi="Arial" w:cs="Arial"/>
          <w:b/>
          <w:bCs/>
          <w:sz w:val="24"/>
          <w:szCs w:val="24"/>
          <w:lang w:val="pt"/>
        </w:rPr>
        <w:t xml:space="preserve">no sentido de sugerir ao Executivo Municipal </w:t>
      </w:r>
      <w:r w:rsidR="00AC65EA" w:rsidRPr="00AC65EA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pavimentação asfáltica </w:t>
      </w:r>
      <w:r w:rsidR="00864D5A">
        <w:rPr>
          <w:rFonts w:ascii="Arial" w:hAnsi="Arial" w:cs="Arial"/>
          <w:b/>
          <w:bCs/>
          <w:sz w:val="24"/>
          <w:szCs w:val="24"/>
          <w:shd w:val="clear" w:color="auto" w:fill="FFFFFF"/>
        </w:rPr>
        <w:t>para a comunidade São Roque, Distrito de Diógenes Sampaio</w:t>
      </w:r>
      <w:r w:rsidR="00AC65EA" w:rsidRPr="00AC65EA">
        <w:rPr>
          <w:rFonts w:ascii="Arial" w:hAnsi="Arial" w:cs="Arial"/>
          <w:b/>
          <w:bCs/>
          <w:sz w:val="24"/>
          <w:szCs w:val="24"/>
          <w:shd w:val="clear" w:color="auto" w:fill="FFFFFF"/>
        </w:rPr>
        <w:t>.</w:t>
      </w:r>
    </w:p>
    <w:p w14:paraId="2109775F" w14:textId="77777777" w:rsidR="00AC65EA" w:rsidRPr="00AC65EA" w:rsidRDefault="00AC65EA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b/>
          <w:bCs/>
          <w:sz w:val="24"/>
          <w:szCs w:val="24"/>
          <w:lang w:val="pt"/>
        </w:rPr>
      </w:pPr>
    </w:p>
    <w:p w14:paraId="128E6BBD" w14:textId="1AD1823C" w:rsidR="00B51A0F" w:rsidRPr="0091578B" w:rsidRDefault="00B51A0F" w:rsidP="0091578B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9C668C">
        <w:rPr>
          <w:rFonts w:ascii="Arial" w:hAnsi="Arial" w:cs="Arial"/>
          <w:b/>
          <w:bCs/>
          <w:sz w:val="24"/>
          <w:szCs w:val="24"/>
          <w:lang w:val="pt"/>
        </w:rPr>
        <w:t>JUSTIFICATIVA</w:t>
      </w:r>
    </w:p>
    <w:p w14:paraId="28E2488B" w14:textId="3B56453B" w:rsidR="00864D5A" w:rsidRPr="00864D5A" w:rsidRDefault="00B51A0F" w:rsidP="00164C12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9C668C">
        <w:rPr>
          <w:rFonts w:ascii="Arial" w:hAnsi="Arial" w:cs="Arial"/>
          <w:sz w:val="24"/>
          <w:szCs w:val="24"/>
          <w:lang w:val="pt"/>
        </w:rPr>
        <w:t xml:space="preserve">A presente indicação tem por objetivo </w:t>
      </w:r>
      <w:r w:rsidR="00AC65EA" w:rsidRPr="00AC65EA">
        <w:rPr>
          <w:rFonts w:ascii="Arial" w:hAnsi="Arial" w:cs="Arial"/>
          <w:sz w:val="24"/>
          <w:szCs w:val="24"/>
          <w:lang w:val="pt"/>
        </w:rPr>
        <w:t xml:space="preserve">a </w:t>
      </w:r>
      <w:r w:rsidR="00AC65EA" w:rsidRPr="00AC65EA">
        <w:rPr>
          <w:rFonts w:ascii="Arial" w:hAnsi="Arial" w:cs="Arial"/>
          <w:sz w:val="24"/>
          <w:szCs w:val="24"/>
          <w:shd w:val="clear" w:color="auto" w:fill="FFFFFF"/>
        </w:rPr>
        <w:t xml:space="preserve">pavimentação </w:t>
      </w:r>
      <w:r w:rsidR="00AC65EA" w:rsidRPr="00864D5A">
        <w:rPr>
          <w:rFonts w:ascii="Arial" w:hAnsi="Arial" w:cs="Arial"/>
          <w:sz w:val="24"/>
          <w:szCs w:val="24"/>
          <w:shd w:val="clear" w:color="auto" w:fill="FFFFFF"/>
        </w:rPr>
        <w:t xml:space="preserve">asfáltica </w:t>
      </w:r>
      <w:r w:rsidR="00164C12">
        <w:rPr>
          <w:rFonts w:ascii="Arial" w:hAnsi="Arial" w:cs="Arial"/>
          <w:sz w:val="24"/>
          <w:szCs w:val="24"/>
          <w:shd w:val="clear" w:color="auto" w:fill="FFFFFF"/>
        </w:rPr>
        <w:t>d</w:t>
      </w:r>
      <w:r w:rsidR="00864D5A" w:rsidRPr="00864D5A">
        <w:rPr>
          <w:rFonts w:ascii="Arial" w:hAnsi="Arial" w:cs="Arial"/>
          <w:sz w:val="24"/>
          <w:szCs w:val="24"/>
          <w:shd w:val="clear" w:color="auto" w:fill="FFFFFF"/>
        </w:rPr>
        <w:t xml:space="preserve">a comunidade São Roque, Distrito de Diógenes Sampaio </w:t>
      </w:r>
    </w:p>
    <w:p w14:paraId="67A1B655" w14:textId="3E972E0C" w:rsidR="00864D5A" w:rsidRPr="00864D5A" w:rsidRDefault="00864D5A" w:rsidP="00164C12">
      <w:pPr>
        <w:pStyle w:val="NormalWeb"/>
        <w:spacing w:line="276" w:lineRule="auto"/>
        <w:jc w:val="both"/>
        <w:rPr>
          <w:rFonts w:ascii="Arial" w:hAnsi="Arial" w:cs="Arial"/>
        </w:rPr>
      </w:pPr>
      <w:r w:rsidRPr="00864D5A">
        <w:rPr>
          <w:rFonts w:ascii="Arial" w:hAnsi="Arial" w:cs="Arial"/>
        </w:rPr>
        <w:t xml:space="preserve">A referida obra proporcionará uma série de benefícios para a população local. </w:t>
      </w:r>
      <w:r>
        <w:rPr>
          <w:rFonts w:ascii="Arial" w:hAnsi="Arial" w:cs="Arial"/>
        </w:rPr>
        <w:t>A</w:t>
      </w:r>
      <w:r w:rsidRPr="00864D5A">
        <w:rPr>
          <w:rFonts w:ascii="Arial" w:hAnsi="Arial" w:cs="Arial"/>
        </w:rPr>
        <w:t xml:space="preserve"> pavimentação asfáltica garantirá melhores condições de acesso e mobilidade, facilitando o transporte de pessoas e mercadorias, o que é fundamental para a economia local. </w:t>
      </w:r>
    </w:p>
    <w:p w14:paraId="41DCD7DC" w14:textId="77777777" w:rsidR="00864D5A" w:rsidRPr="00864D5A" w:rsidRDefault="00864D5A" w:rsidP="00164C12">
      <w:pPr>
        <w:pStyle w:val="NormalWeb"/>
        <w:spacing w:line="276" w:lineRule="auto"/>
        <w:jc w:val="both"/>
        <w:rPr>
          <w:rFonts w:ascii="Arial" w:hAnsi="Arial" w:cs="Arial"/>
        </w:rPr>
      </w:pPr>
      <w:r w:rsidRPr="00864D5A">
        <w:rPr>
          <w:rFonts w:ascii="Arial" w:hAnsi="Arial" w:cs="Arial"/>
        </w:rPr>
        <w:t>Além disso, a pavimentação será um fator de valorização imobiliária, o que pode atrair novos investimentos e melhorar a qualidade de vida da comunidade. A obra também permitirá o aumento da segurança no trânsito, reduzindo o risco de acidentes, especialmente durante o período de chuvas, quando as estradas não pavimentadas se tornam mais perigosas.</w:t>
      </w:r>
    </w:p>
    <w:p w14:paraId="5051EBDC" w14:textId="77777777" w:rsidR="00864D5A" w:rsidRDefault="00864D5A" w:rsidP="00164C12">
      <w:pPr>
        <w:pStyle w:val="NormalWeb"/>
        <w:spacing w:line="276" w:lineRule="auto"/>
        <w:jc w:val="both"/>
        <w:rPr>
          <w:rFonts w:ascii="Arial" w:hAnsi="Arial" w:cs="Arial"/>
        </w:rPr>
      </w:pPr>
      <w:r w:rsidRPr="00864D5A">
        <w:rPr>
          <w:rFonts w:ascii="Arial" w:hAnsi="Arial" w:cs="Arial"/>
        </w:rPr>
        <w:t>Outro ponto importante é a facilitação no acesso aos serviços essenciais, como saúde, educação e segurança. Com ruas pavimentadas, o tempo de deslocamento para os centros urbanos e as unidades de atendimento será significativamente reduzido, promovendo mais agilidade e eficiência no atendimento aos moradores da localidade.</w:t>
      </w:r>
    </w:p>
    <w:p w14:paraId="2D891B29" w14:textId="77777777" w:rsidR="00864D5A" w:rsidRDefault="00864D5A" w:rsidP="00864D5A">
      <w:pPr>
        <w:pStyle w:val="NormalWeb"/>
        <w:spacing w:line="276" w:lineRule="auto"/>
        <w:rPr>
          <w:rFonts w:ascii="Arial" w:hAnsi="Arial" w:cs="Arial"/>
        </w:rPr>
      </w:pPr>
    </w:p>
    <w:p w14:paraId="5FBD6976" w14:textId="77777777" w:rsidR="00864D5A" w:rsidRDefault="00864D5A" w:rsidP="00864D5A">
      <w:pPr>
        <w:pStyle w:val="NormalWeb"/>
        <w:spacing w:line="276" w:lineRule="auto"/>
        <w:rPr>
          <w:rFonts w:ascii="Arial" w:hAnsi="Arial" w:cs="Arial"/>
        </w:rPr>
      </w:pPr>
    </w:p>
    <w:p w14:paraId="58B13325" w14:textId="77777777" w:rsidR="00864D5A" w:rsidRDefault="00864D5A" w:rsidP="00864D5A">
      <w:pPr>
        <w:pStyle w:val="NormalWeb"/>
        <w:spacing w:line="276" w:lineRule="auto"/>
        <w:rPr>
          <w:rFonts w:ascii="Arial" w:hAnsi="Arial" w:cs="Arial"/>
        </w:rPr>
      </w:pPr>
    </w:p>
    <w:p w14:paraId="324C7819" w14:textId="77777777" w:rsidR="00864D5A" w:rsidRPr="00864D5A" w:rsidRDefault="00864D5A" w:rsidP="00864D5A">
      <w:pPr>
        <w:pStyle w:val="NormalWeb"/>
        <w:spacing w:line="276" w:lineRule="auto"/>
        <w:rPr>
          <w:rFonts w:ascii="Arial" w:hAnsi="Arial" w:cs="Arial"/>
        </w:rPr>
      </w:pPr>
    </w:p>
    <w:p w14:paraId="281F2015" w14:textId="705A970E" w:rsidR="00B51A0F" w:rsidRDefault="00B51A0F" w:rsidP="00F6399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9C668C">
        <w:rPr>
          <w:rFonts w:ascii="Arial" w:hAnsi="Arial" w:cs="Arial"/>
          <w:sz w:val="24"/>
          <w:szCs w:val="24"/>
          <w:lang w:val="pt"/>
        </w:rPr>
        <w:t xml:space="preserve">Pelo exposto, conto com o apoio dos colegas vereadores na aprovação desta indicação e empenho do </w:t>
      </w:r>
      <w:r w:rsidR="003F14C3">
        <w:rPr>
          <w:rFonts w:ascii="Arial" w:hAnsi="Arial" w:cs="Arial"/>
          <w:sz w:val="24"/>
          <w:szCs w:val="24"/>
          <w:lang w:val="pt"/>
        </w:rPr>
        <w:t>P</w:t>
      </w:r>
      <w:r w:rsidRPr="009C668C">
        <w:rPr>
          <w:rFonts w:ascii="Arial" w:hAnsi="Arial" w:cs="Arial"/>
          <w:sz w:val="24"/>
          <w:szCs w:val="24"/>
          <w:lang w:val="pt"/>
        </w:rPr>
        <w:t xml:space="preserve">oder </w:t>
      </w:r>
      <w:r w:rsidR="003F14C3">
        <w:rPr>
          <w:rFonts w:ascii="Arial" w:hAnsi="Arial" w:cs="Arial"/>
          <w:sz w:val="24"/>
          <w:szCs w:val="24"/>
          <w:lang w:val="pt"/>
        </w:rPr>
        <w:t>E</w:t>
      </w:r>
      <w:r w:rsidRPr="009C668C">
        <w:rPr>
          <w:rFonts w:ascii="Arial" w:hAnsi="Arial" w:cs="Arial"/>
          <w:sz w:val="24"/>
          <w:szCs w:val="24"/>
          <w:lang w:val="pt"/>
        </w:rPr>
        <w:t xml:space="preserve">xecutivo para que possa oferecer </w:t>
      </w:r>
      <w:r w:rsidR="007F3CF5">
        <w:rPr>
          <w:rFonts w:ascii="Arial" w:hAnsi="Arial" w:cs="Arial"/>
          <w:sz w:val="24"/>
          <w:szCs w:val="24"/>
          <w:lang w:val="pt"/>
        </w:rPr>
        <w:t xml:space="preserve">a pavimentação da região </w:t>
      </w:r>
      <w:r w:rsidRPr="009C668C">
        <w:rPr>
          <w:rFonts w:ascii="Arial" w:hAnsi="Arial" w:cs="Arial"/>
          <w:sz w:val="24"/>
          <w:szCs w:val="24"/>
          <w:lang w:val="pt"/>
        </w:rPr>
        <w:t>supramencionad</w:t>
      </w:r>
      <w:r w:rsidR="007F3CF5">
        <w:rPr>
          <w:rFonts w:ascii="Arial" w:hAnsi="Arial" w:cs="Arial"/>
          <w:sz w:val="24"/>
          <w:szCs w:val="24"/>
          <w:lang w:val="pt"/>
        </w:rPr>
        <w:t>a</w:t>
      </w:r>
      <w:r w:rsidRPr="009C668C">
        <w:rPr>
          <w:rFonts w:ascii="Arial" w:hAnsi="Arial" w:cs="Arial"/>
          <w:sz w:val="24"/>
          <w:szCs w:val="24"/>
          <w:lang w:val="pt"/>
        </w:rPr>
        <w:t xml:space="preserve"> </w:t>
      </w:r>
      <w:r w:rsidR="003F14C3">
        <w:rPr>
          <w:rFonts w:ascii="Arial" w:hAnsi="Arial" w:cs="Arial"/>
          <w:sz w:val="24"/>
          <w:szCs w:val="24"/>
          <w:lang w:val="pt"/>
        </w:rPr>
        <w:t xml:space="preserve">proporcionando assim </w:t>
      </w:r>
      <w:r w:rsidRPr="009C668C">
        <w:rPr>
          <w:rFonts w:ascii="Arial" w:hAnsi="Arial" w:cs="Arial"/>
          <w:sz w:val="24"/>
          <w:szCs w:val="24"/>
          <w:lang w:val="pt"/>
        </w:rPr>
        <w:t>qualidade de vida para todos</w:t>
      </w:r>
      <w:r w:rsidR="003F14C3">
        <w:rPr>
          <w:rFonts w:ascii="Arial" w:hAnsi="Arial" w:cs="Arial"/>
          <w:sz w:val="24"/>
          <w:szCs w:val="24"/>
          <w:lang w:val="pt"/>
        </w:rPr>
        <w:t xml:space="preserve"> os moradores d</w:t>
      </w:r>
      <w:r w:rsidR="00393C6B">
        <w:rPr>
          <w:rFonts w:ascii="Arial" w:hAnsi="Arial" w:cs="Arial"/>
          <w:sz w:val="24"/>
          <w:szCs w:val="24"/>
          <w:lang w:val="pt"/>
        </w:rPr>
        <w:t xml:space="preserve">a localidade </w:t>
      </w:r>
      <w:r w:rsidR="00DD291C">
        <w:rPr>
          <w:rFonts w:ascii="Arial" w:hAnsi="Arial" w:cs="Arial"/>
          <w:sz w:val="24"/>
          <w:szCs w:val="24"/>
          <w:lang w:val="pt"/>
        </w:rPr>
        <w:t xml:space="preserve">do São Roque. </w:t>
      </w:r>
    </w:p>
    <w:p w14:paraId="60D70600" w14:textId="77777777" w:rsidR="00864D5A" w:rsidRPr="009C668C" w:rsidRDefault="00864D5A" w:rsidP="00F6399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"/>
        </w:rPr>
      </w:pPr>
    </w:p>
    <w:p w14:paraId="4D1E9A4C" w14:textId="0B9544E4" w:rsidR="00B51A0F" w:rsidRPr="009C668C" w:rsidRDefault="00B51A0F" w:rsidP="00B51A0F">
      <w:pPr>
        <w:jc w:val="center"/>
        <w:rPr>
          <w:rFonts w:ascii="Arial" w:hAnsi="Arial" w:cs="Arial"/>
          <w:sz w:val="24"/>
          <w:szCs w:val="24"/>
        </w:rPr>
      </w:pPr>
      <w:r w:rsidRPr="009C668C">
        <w:rPr>
          <w:rFonts w:ascii="Arial" w:hAnsi="Arial" w:cs="Arial"/>
          <w:sz w:val="24"/>
          <w:szCs w:val="24"/>
        </w:rPr>
        <w:t xml:space="preserve">Plenário da Câmara Municipal de Amargosa–BA, em </w:t>
      </w:r>
      <w:r w:rsidR="00864D5A">
        <w:rPr>
          <w:rFonts w:ascii="Arial" w:hAnsi="Arial" w:cs="Arial"/>
          <w:sz w:val="24"/>
          <w:szCs w:val="24"/>
        </w:rPr>
        <w:t>10</w:t>
      </w:r>
      <w:r w:rsidRPr="009C668C">
        <w:rPr>
          <w:rFonts w:ascii="Arial" w:hAnsi="Arial" w:cs="Arial"/>
          <w:sz w:val="24"/>
          <w:szCs w:val="24"/>
        </w:rPr>
        <w:t xml:space="preserve"> de </w:t>
      </w:r>
      <w:r w:rsidR="00864D5A">
        <w:rPr>
          <w:rFonts w:ascii="Arial" w:hAnsi="Arial" w:cs="Arial"/>
          <w:sz w:val="24"/>
          <w:szCs w:val="24"/>
        </w:rPr>
        <w:t>Março</w:t>
      </w:r>
      <w:r w:rsidRPr="009C668C">
        <w:rPr>
          <w:rFonts w:ascii="Arial" w:hAnsi="Arial" w:cs="Arial"/>
          <w:sz w:val="24"/>
          <w:szCs w:val="24"/>
        </w:rPr>
        <w:t xml:space="preserve"> de 202</w:t>
      </w:r>
      <w:r>
        <w:rPr>
          <w:rFonts w:ascii="Arial" w:hAnsi="Arial" w:cs="Arial"/>
          <w:sz w:val="24"/>
          <w:szCs w:val="24"/>
        </w:rPr>
        <w:t>5</w:t>
      </w:r>
    </w:p>
    <w:p w14:paraId="2A123931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1828CFA4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70B27AF3" w14:textId="775EF186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>
        <w:rPr>
          <w:rFonts w:ascii="Arial" w:hAnsi="Arial" w:cs="Arial"/>
          <w:b/>
          <w:bCs/>
          <w:sz w:val="24"/>
          <w:szCs w:val="24"/>
          <w:lang w:val="pt"/>
        </w:rPr>
        <w:t xml:space="preserve">Renato de Jesus Gomes </w:t>
      </w:r>
    </w:p>
    <w:p w14:paraId="0A23BB36" w14:textId="77777777" w:rsidR="00B51A0F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sz w:val="24"/>
          <w:szCs w:val="24"/>
          <w:lang w:val="pt"/>
        </w:rPr>
      </w:pPr>
      <w:r w:rsidRPr="009C668C">
        <w:rPr>
          <w:rFonts w:ascii="Arial" w:hAnsi="Arial" w:cs="Arial"/>
          <w:sz w:val="24"/>
          <w:szCs w:val="24"/>
          <w:lang w:val="pt"/>
        </w:rPr>
        <w:t>Vereador</w:t>
      </w:r>
    </w:p>
    <w:p w14:paraId="626385ED" w14:textId="77777777" w:rsidR="000456C3" w:rsidRDefault="000456C3" w:rsidP="000456C3">
      <w:pPr>
        <w:widowControl w:val="0"/>
        <w:autoSpaceDE w:val="0"/>
        <w:autoSpaceDN w:val="0"/>
        <w:adjustRightInd w:val="0"/>
        <w:spacing w:after="200" w:line="276" w:lineRule="auto"/>
        <w:rPr>
          <w:rFonts w:ascii="Arial" w:hAnsi="Arial" w:cs="Arial"/>
          <w:sz w:val="24"/>
          <w:szCs w:val="24"/>
          <w:lang w:val="pt"/>
        </w:rPr>
      </w:pPr>
    </w:p>
    <w:p w14:paraId="5642135F" w14:textId="6AB31B30" w:rsidR="005A5FDE" w:rsidRPr="009C668C" w:rsidRDefault="005A5FDE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sz w:val="24"/>
          <w:szCs w:val="24"/>
          <w:lang w:val="pt"/>
        </w:rPr>
      </w:pPr>
      <w:r w:rsidRPr="005A5FDE">
        <w:rPr>
          <w:rFonts w:ascii="Arial" w:hAnsi="Arial" w:cs="Arial"/>
          <w:b/>
          <w:bCs/>
          <w:sz w:val="24"/>
          <w:szCs w:val="24"/>
          <w:lang w:val="pt"/>
        </w:rPr>
        <w:t>José Carlos de Jesus Pires</w:t>
      </w:r>
      <w:r>
        <w:rPr>
          <w:rFonts w:ascii="Arial" w:hAnsi="Arial" w:cs="Arial"/>
          <w:sz w:val="24"/>
          <w:szCs w:val="24"/>
          <w:lang w:val="pt"/>
        </w:rPr>
        <w:t xml:space="preserve"> </w:t>
      </w:r>
      <w:r>
        <w:rPr>
          <w:rFonts w:ascii="Arial" w:hAnsi="Arial" w:cs="Arial"/>
          <w:sz w:val="24"/>
          <w:szCs w:val="24"/>
          <w:lang w:val="pt"/>
        </w:rPr>
        <w:br/>
        <w:t xml:space="preserve">Vereador </w:t>
      </w:r>
    </w:p>
    <w:p w14:paraId="30409544" w14:textId="3A3DD895" w:rsidR="00B51A0F" w:rsidRPr="00B51A0F" w:rsidRDefault="00B51A0F" w:rsidP="00B51A0F">
      <w:pPr>
        <w:tabs>
          <w:tab w:val="left" w:pos="3315"/>
        </w:tabs>
      </w:pPr>
    </w:p>
    <w:sectPr w:rsidR="00B51A0F" w:rsidRPr="00B51A0F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4CDBF2" w14:textId="77777777" w:rsidR="009127D2" w:rsidRDefault="009127D2" w:rsidP="00DC42CF">
      <w:r>
        <w:separator/>
      </w:r>
    </w:p>
  </w:endnote>
  <w:endnote w:type="continuationSeparator" w:id="0">
    <w:p w14:paraId="2C2D4DA2" w14:textId="77777777" w:rsidR="009127D2" w:rsidRDefault="009127D2" w:rsidP="00DC4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2314D" w14:textId="5B38B4CD" w:rsidR="00DC42CF" w:rsidRDefault="00DC42CF" w:rsidP="00DC42CF">
    <w:pPr>
      <w:pStyle w:val="Rodap"/>
      <w:rPr>
        <w:i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24315BD4" wp14:editId="6D1E1075">
          <wp:simplePos x="0" y="0"/>
          <wp:positionH relativeFrom="column">
            <wp:posOffset>1184910</wp:posOffset>
          </wp:positionH>
          <wp:positionV relativeFrom="paragraph">
            <wp:posOffset>17780</wp:posOffset>
          </wp:positionV>
          <wp:extent cx="342900" cy="238125"/>
          <wp:effectExtent l="0" t="0" r="0" b="9525"/>
          <wp:wrapTight wrapText="bothSides">
            <wp:wrapPolygon edited="0">
              <wp:start x="0" y="0"/>
              <wp:lineTo x="0" y="20736"/>
              <wp:lineTo x="20400" y="20736"/>
              <wp:lineTo x="20400" y="0"/>
              <wp:lineTo x="0" y="0"/>
            </wp:wrapPolygon>
          </wp:wrapTight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49C89E4" wp14:editId="0F7F263F">
              <wp:simplePos x="0" y="0"/>
              <wp:positionH relativeFrom="column">
                <wp:posOffset>-1240155</wp:posOffset>
              </wp:positionH>
              <wp:positionV relativeFrom="paragraph">
                <wp:posOffset>-58420</wp:posOffset>
              </wp:positionV>
              <wp:extent cx="8229600" cy="0"/>
              <wp:effectExtent l="17145" t="17780" r="20955" b="20320"/>
              <wp:wrapNone/>
              <wp:docPr id="6" name="Conector re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448857" id="Conector reto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7.65pt,-4.6pt" to="550.35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NRMeGzfAAAACwEAAA8AAAAAAAAAAAAAAAAACwQAAGRycy9kb3du&#10;cmV2LnhtbFBLBQYAAAAABAAEAPMAAAAXBQAAAAA=&#10;" strokeweight="2.25pt"/>
          </w:pict>
        </mc:Fallback>
      </mc:AlternateContent>
    </w:r>
    <w:r>
      <w:rPr>
        <w:i/>
      </w:rPr>
      <w:t xml:space="preserve">                                                    133 Anos de Emancipação Política de Amargosa</w:t>
    </w:r>
  </w:p>
  <w:p w14:paraId="057A578E" w14:textId="54FF0CB7" w:rsidR="00DC42CF" w:rsidRDefault="00DC42CF" w:rsidP="00DC42CF">
    <w:pPr>
      <w:pStyle w:val="Rodap"/>
    </w:pPr>
    <w:r>
      <w:rPr>
        <w:color w:val="FFFFFF"/>
      </w:rPr>
      <w:t xml:space="preserve">                                                                     </w:t>
    </w:r>
    <w:r w:rsidRPr="0063533E">
      <w:rPr>
        <w:noProof/>
        <w:color w:val="FFFFFF"/>
      </w:rPr>
      <w:drawing>
        <wp:inline distT="0" distB="0" distL="0" distR="0" wp14:anchorId="5462BA4E" wp14:editId="50AE97B6">
          <wp:extent cx="1552575" cy="45720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B5F502" w14:textId="3A6E696C" w:rsidR="00DC42CF" w:rsidRDefault="00DC42CF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797EF2" wp14:editId="7612630A">
              <wp:simplePos x="0" y="0"/>
              <wp:positionH relativeFrom="column">
                <wp:posOffset>-339725</wp:posOffset>
              </wp:positionH>
              <wp:positionV relativeFrom="paragraph">
                <wp:posOffset>9862185</wp:posOffset>
              </wp:positionV>
              <wp:extent cx="8229600" cy="0"/>
              <wp:effectExtent l="17145" t="17780" r="20955" b="20320"/>
              <wp:wrapNone/>
              <wp:docPr id="4" name="Conector re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0958B1" id="Conector reto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6.75pt,776.55pt" to="621.25pt,7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MJhjrHfAAAADgEAAA8AAAAAAAAAAAAAAAAACwQAAGRycy9kb3du&#10;cmV2LnhtbFBLBQYAAAAABAAEAPMAAAAXBQAAAAA=&#10;" strokeweight="2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0B6078" w14:textId="77777777" w:rsidR="009127D2" w:rsidRDefault="009127D2" w:rsidP="00DC42CF">
      <w:r>
        <w:separator/>
      </w:r>
    </w:p>
  </w:footnote>
  <w:footnote w:type="continuationSeparator" w:id="0">
    <w:p w14:paraId="55780C97" w14:textId="77777777" w:rsidR="009127D2" w:rsidRDefault="009127D2" w:rsidP="00DC4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E9716" w14:textId="3EB5E0A9" w:rsidR="00DC42CF" w:rsidRDefault="00DC42CF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39A8B17" wp14:editId="53D2CAEC">
          <wp:simplePos x="0" y="0"/>
          <wp:positionH relativeFrom="margin">
            <wp:posOffset>-232410</wp:posOffset>
          </wp:positionH>
          <wp:positionV relativeFrom="margin">
            <wp:posOffset>-671195</wp:posOffset>
          </wp:positionV>
          <wp:extent cx="1104265" cy="1197610"/>
          <wp:effectExtent l="0" t="0" r="635" b="254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1197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F078C0" w14:textId="75D31ABE" w:rsidR="00DC42CF" w:rsidRDefault="00DC42CF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41795E" wp14:editId="4B3A5B05">
              <wp:simplePos x="0" y="0"/>
              <wp:positionH relativeFrom="margin">
                <wp:align>center</wp:align>
              </wp:positionH>
              <wp:positionV relativeFrom="paragraph">
                <wp:posOffset>1015365</wp:posOffset>
              </wp:positionV>
              <wp:extent cx="8132445" cy="0"/>
              <wp:effectExtent l="0" t="19050" r="20955" b="1905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244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51554C" id="Conector re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79.95pt" to="640.35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" strokeweight="2.25pt"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B61B49" wp14:editId="03264598">
              <wp:simplePos x="0" y="0"/>
              <wp:positionH relativeFrom="margin">
                <wp:align>right</wp:align>
              </wp:positionH>
              <wp:positionV relativeFrom="paragraph">
                <wp:posOffset>-280670</wp:posOffset>
              </wp:positionV>
              <wp:extent cx="3985895" cy="1809750"/>
              <wp:effectExtent l="0" t="0" r="14605" b="1905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5895" cy="1809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FA9B70" w14:textId="40A28019" w:rsidR="00DC42CF" w:rsidRPr="00DC42CF" w:rsidRDefault="00DC42CF" w:rsidP="00DC42CF">
                          <w:pPr>
                            <w:pStyle w:val="Ttulo1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Estado da Bahia</w:t>
                          </w:r>
                        </w:p>
                        <w:p w14:paraId="5A33CBE9" w14:textId="35190ECF" w:rsidR="00DC42CF" w:rsidRDefault="00DC42CF" w:rsidP="00DC42CF">
                          <w:pPr>
                            <w:pStyle w:val="Corpodetex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  <w:t>Câmara Municipal de Amargosa</w:t>
                          </w:r>
                        </w:p>
                        <w:p w14:paraId="723301E6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>Rua Moreira Coelho nº- 89– Telefone: (75) 3634-1416 - 3634-1417</w:t>
                          </w:r>
                        </w:p>
                        <w:p w14:paraId="29DCD4D5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 xml:space="preserve">CEP 45.300-000 – Amargosa – Bahia  </w:t>
                          </w:r>
                        </w:p>
                        <w:p w14:paraId="17DDC806" w14:textId="77777777" w:rsidR="00DC42CF" w:rsidRPr="00571127" w:rsidRDefault="00000000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hyperlink r:id="rId2" w:history="1">
                            <w:r w:rsidR="00DC42CF" w:rsidRPr="00571127">
                              <w:rPr>
                                <w:rStyle w:val="Hyperlink"/>
                                <w:rFonts w:ascii="Arial" w:hAnsi="Arial" w:cs="Arial"/>
                              </w:rPr>
                              <w:t>camara.amargosa@camaraamargosa.ba.gov.br</w:t>
                            </w:r>
                          </w:hyperlink>
                        </w:p>
                        <w:p w14:paraId="324F3D16" w14:textId="77777777" w:rsidR="00DC42CF" w:rsidRPr="00571127" w:rsidRDefault="00DC42CF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CNPJ n°13.252.010/0001-66</w:t>
                          </w:r>
                        </w:p>
                        <w:p w14:paraId="24E74398" w14:textId="77777777" w:rsidR="00DC42CF" w:rsidRDefault="00DC42CF" w:rsidP="00DC42C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B61B49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262.65pt;margin-top:-22.1pt;width:313.85pt;height:142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" strokecolor="white">
              <v:textbox>
                <w:txbxContent>
                  <w:p w14:paraId="6FFA9B70" w14:textId="40A28019" w:rsidR="00DC42CF" w:rsidRPr="00DC42CF" w:rsidRDefault="00DC42CF" w:rsidP="00DC42CF">
                    <w:pPr>
                      <w:pStyle w:val="Ttulo1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Estado da Bahia</w:t>
                    </w:r>
                  </w:p>
                  <w:p w14:paraId="5A33CBE9" w14:textId="35190ECF" w:rsidR="00DC42CF" w:rsidRDefault="00DC42CF" w:rsidP="00DC42CF">
                    <w:pPr>
                      <w:pStyle w:val="Corpodetexto"/>
                      <w:jc w:val="center"/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  <w:t>Câmara Municipal de Amargosa</w:t>
                    </w:r>
                  </w:p>
                  <w:p w14:paraId="723301E6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>Rua Moreira Coelho nº- 89– Telefone: (75) 3634-1416 - 3634-1417</w:t>
                    </w:r>
                  </w:p>
                  <w:p w14:paraId="29DCD4D5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 xml:space="preserve">CEP 45.300-000 – Amargosa – Bahia  </w:t>
                    </w:r>
                  </w:p>
                  <w:p w14:paraId="17DDC806" w14:textId="77777777" w:rsidR="00DC42CF" w:rsidRPr="00571127" w:rsidRDefault="00000000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hyperlink r:id="rId3" w:history="1">
                      <w:r w:rsidR="00DC42CF" w:rsidRPr="00571127">
                        <w:rPr>
                          <w:rStyle w:val="Hyperlink"/>
                          <w:rFonts w:ascii="Arial" w:hAnsi="Arial" w:cs="Arial"/>
                        </w:rPr>
                        <w:t>camara.amargosa@camaraamargosa.ba.gov.br</w:t>
                      </w:r>
                    </w:hyperlink>
                  </w:p>
                  <w:p w14:paraId="324F3D16" w14:textId="77777777" w:rsidR="00DC42CF" w:rsidRPr="00571127" w:rsidRDefault="00DC42CF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CNPJ n°13.252.010/0001-66</w:t>
                    </w:r>
                  </w:p>
                  <w:p w14:paraId="24E74398" w14:textId="77777777" w:rsidR="00DC42CF" w:rsidRDefault="00DC42CF" w:rsidP="00DC42CF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2CF"/>
    <w:rsid w:val="000456C3"/>
    <w:rsid w:val="00164C12"/>
    <w:rsid w:val="00192E24"/>
    <w:rsid w:val="00253DDE"/>
    <w:rsid w:val="0035466D"/>
    <w:rsid w:val="00393C6B"/>
    <w:rsid w:val="003F14C3"/>
    <w:rsid w:val="003F7B07"/>
    <w:rsid w:val="0042649D"/>
    <w:rsid w:val="0048694A"/>
    <w:rsid w:val="00533DE9"/>
    <w:rsid w:val="00540C91"/>
    <w:rsid w:val="00551F2E"/>
    <w:rsid w:val="005A5FDE"/>
    <w:rsid w:val="005D2D65"/>
    <w:rsid w:val="006F405A"/>
    <w:rsid w:val="007F3CF5"/>
    <w:rsid w:val="00852A64"/>
    <w:rsid w:val="00864D5A"/>
    <w:rsid w:val="0088306C"/>
    <w:rsid w:val="008A0DDC"/>
    <w:rsid w:val="009127D2"/>
    <w:rsid w:val="0091578B"/>
    <w:rsid w:val="00921477"/>
    <w:rsid w:val="00AC65EA"/>
    <w:rsid w:val="00AD3C90"/>
    <w:rsid w:val="00B51A0F"/>
    <w:rsid w:val="00B9085C"/>
    <w:rsid w:val="00BE7029"/>
    <w:rsid w:val="00CB1D17"/>
    <w:rsid w:val="00D3673F"/>
    <w:rsid w:val="00D444E5"/>
    <w:rsid w:val="00D7784A"/>
    <w:rsid w:val="00DC42CF"/>
    <w:rsid w:val="00DD291C"/>
    <w:rsid w:val="00EC7AB3"/>
    <w:rsid w:val="00F6399F"/>
    <w:rsid w:val="00FE3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E92C2D"/>
  <w15:chartTrackingRefBased/>
  <w15:docId w15:val="{06008D94-D581-4CFD-A3D5-3E9206661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1A0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DC42CF"/>
    <w:pPr>
      <w:keepNext/>
      <w:jc w:val="center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DC42CF"/>
    <w:pPr>
      <w:keepNext/>
      <w:outlineLvl w:val="1"/>
    </w:pPr>
    <w:rPr>
      <w:b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DC42CF"/>
  </w:style>
  <w:style w:type="paragraph" w:styleId="Rodap">
    <w:name w:val="footer"/>
    <w:basedOn w:val="Normal"/>
    <w:link w:val="Rodap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DC42CF"/>
  </w:style>
  <w:style w:type="character" w:customStyle="1" w:styleId="Ttulo1Char">
    <w:name w:val="Título 1 Char"/>
    <w:basedOn w:val="Fontepargpadro"/>
    <w:link w:val="Ttulo1"/>
    <w:uiPriority w:val="9"/>
    <w:rsid w:val="00DC42CF"/>
    <w:rPr>
      <w:rFonts w:ascii="Times New Roman" w:eastAsia="Times New Roman" w:hAnsi="Times New Roman" w:cs="Times New Roman"/>
      <w:kern w:val="0"/>
      <w:sz w:val="28"/>
      <w:szCs w:val="28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rsid w:val="00DC42CF"/>
    <w:rPr>
      <w:rFonts w:ascii="Times New Roman" w:eastAsia="Times New Roman" w:hAnsi="Times New Roman" w:cs="Times New Roman"/>
      <w:b/>
      <w:kern w:val="0"/>
      <w:sz w:val="18"/>
      <w:szCs w:val="20"/>
      <w:lang w:eastAsia="pt-BR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DC42CF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1"/>
    <w:rsid w:val="00DC42CF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styleId="Hyperlink">
    <w:name w:val="Hyperlink"/>
    <w:rsid w:val="00DC42CF"/>
    <w:rPr>
      <w:color w:val="0000FF"/>
      <w:u w:val="single"/>
    </w:rPr>
  </w:style>
  <w:style w:type="character" w:customStyle="1" w:styleId="uv3um">
    <w:name w:val="uv3um"/>
    <w:basedOn w:val="Fontepargpadro"/>
    <w:rsid w:val="00AC65EA"/>
  </w:style>
  <w:style w:type="paragraph" w:styleId="NormalWeb">
    <w:name w:val="Normal (Web)"/>
    <w:basedOn w:val="Normal"/>
    <w:uiPriority w:val="99"/>
    <w:semiHidden/>
    <w:unhideWhenUsed/>
    <w:rsid w:val="00864D5A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229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.amargosa@camaraamargosa.ba.gov.br" TargetMode="External"/><Relationship Id="rId2" Type="http://schemas.openxmlformats.org/officeDocument/2006/relationships/hyperlink" Target="mailto:camara.amargosa@camaraamargosa.ba.gov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294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2025-03-10T13:54:00Z</dcterms:created>
  <dcterms:modified xsi:type="dcterms:W3CDTF">2025-03-17T12:39:00Z</dcterms:modified>
</cp:coreProperties>
</file>