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51194481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>PROJETO DE INDICAÇÃO N°</w:t>
      </w:r>
      <w:r w:rsidR="00C761BA">
        <w:rPr>
          <w:rFonts w:ascii="Arial" w:hAnsi="Arial" w:cs="Arial"/>
          <w:b/>
          <w:bCs/>
          <w:sz w:val="24"/>
          <w:szCs w:val="24"/>
          <w:lang w:val="pt"/>
        </w:rPr>
        <w:t xml:space="preserve"> 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052BD75A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a </w:t>
      </w:r>
      <w:r w:rsidR="00E75273">
        <w:rPr>
          <w:rFonts w:ascii="Arial" w:hAnsi="Arial" w:cs="Arial"/>
          <w:b/>
          <w:bCs/>
          <w:sz w:val="24"/>
          <w:szCs w:val="24"/>
          <w:lang w:val="pt"/>
        </w:rPr>
        <w:t>implantação</w:t>
      </w:r>
      <w:r w:rsidR="008625E3">
        <w:rPr>
          <w:rFonts w:ascii="Arial" w:hAnsi="Arial" w:cs="Arial"/>
          <w:b/>
          <w:bCs/>
          <w:sz w:val="24"/>
          <w:szCs w:val="24"/>
          <w:lang w:val="pt"/>
        </w:rPr>
        <w:t xml:space="preserve"> de </w:t>
      </w:r>
      <w:r w:rsidR="00C761BA">
        <w:rPr>
          <w:rFonts w:ascii="Arial" w:hAnsi="Arial" w:cs="Arial"/>
          <w:b/>
          <w:bCs/>
          <w:sz w:val="24"/>
          <w:szCs w:val="24"/>
          <w:lang w:val="pt"/>
        </w:rPr>
        <w:t>quadra poliesportiva no Loteamento Santo Antônio</w:t>
      </w:r>
      <w:r w:rsidR="008625E3">
        <w:rPr>
          <w:rFonts w:ascii="Arial" w:hAnsi="Arial" w:cs="Arial"/>
          <w:b/>
          <w:bCs/>
          <w:sz w:val="24"/>
          <w:szCs w:val="24"/>
          <w:lang w:val="pt"/>
        </w:rPr>
        <w:t xml:space="preserve">. 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417A54DF" w14:textId="6EA00397" w:rsidR="00ED5659" w:rsidRDefault="001C44B1" w:rsidP="001C44B1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C44B1">
        <w:rPr>
          <w:rFonts w:ascii="Arial" w:hAnsi="Arial" w:cs="Arial"/>
          <w:sz w:val="24"/>
          <w:szCs w:val="24"/>
        </w:rPr>
        <w:t>O Loteamento Santo Antônio, tem apresentado um crescimento populacional significativo nos últimos anos, com a chegada de novos moradores e o aumento da demanda por infraestrutura urbana. Esse crescimento exige, entre outras coisas, a implementação de espaços destinados ao lazer e à prática de atividades físicas, especialmente para os jovens da comunidade.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F14341A" w14:textId="72659BED" w:rsidR="001C44B1" w:rsidRPr="001C44B1" w:rsidRDefault="001C44B1" w:rsidP="00E33B6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40"/>
          <w:szCs w:val="40"/>
          <w:lang w:val="pt"/>
        </w:rPr>
      </w:pPr>
      <w:r>
        <w:rPr>
          <w:rFonts w:ascii="Arial" w:hAnsi="Arial" w:cs="Arial"/>
          <w:sz w:val="24"/>
          <w:szCs w:val="24"/>
        </w:rPr>
        <w:t>A</w:t>
      </w:r>
      <w:r w:rsidRPr="001C44B1">
        <w:rPr>
          <w:rFonts w:ascii="Arial" w:hAnsi="Arial" w:cs="Arial"/>
          <w:sz w:val="24"/>
          <w:szCs w:val="24"/>
        </w:rPr>
        <w:t xml:space="preserve"> implantação de uma quadra poliesportiva no Loteamento Santo Antônio, </w:t>
      </w:r>
      <w:r>
        <w:rPr>
          <w:rFonts w:ascii="Arial" w:hAnsi="Arial" w:cs="Arial"/>
          <w:sz w:val="24"/>
          <w:szCs w:val="24"/>
        </w:rPr>
        <w:t>tem o objetivo</w:t>
      </w:r>
      <w:r w:rsidRPr="001C44B1">
        <w:rPr>
          <w:rFonts w:ascii="Arial" w:hAnsi="Arial" w:cs="Arial"/>
          <w:sz w:val="24"/>
          <w:szCs w:val="24"/>
        </w:rPr>
        <w:t xml:space="preserve"> de promover a prática de esportes, o lazer e o desenvolvimento social da população local, em especial da juventude. A proposta atenderá uma demanda crescente por espaços adequados para atividades esportivas e recreativas, contribuindo diretamente para a melhoria da qualidade de vida dos moradores.</w:t>
      </w:r>
    </w:p>
    <w:p w14:paraId="17275775" w14:textId="24F8A884" w:rsidR="001C44B1" w:rsidRDefault="001C44B1" w:rsidP="00E33B6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C44B1">
        <w:rPr>
          <w:rFonts w:ascii="Arial" w:hAnsi="Arial" w:cs="Arial"/>
          <w:sz w:val="24"/>
          <w:szCs w:val="24"/>
        </w:rPr>
        <w:t xml:space="preserve">O espaço esportivo será </w:t>
      </w:r>
      <w:r>
        <w:rPr>
          <w:rFonts w:ascii="Arial" w:hAnsi="Arial" w:cs="Arial"/>
          <w:sz w:val="24"/>
          <w:szCs w:val="24"/>
        </w:rPr>
        <w:t xml:space="preserve">também </w:t>
      </w:r>
      <w:r w:rsidRPr="001C44B1">
        <w:rPr>
          <w:rFonts w:ascii="Arial" w:hAnsi="Arial" w:cs="Arial"/>
          <w:sz w:val="24"/>
          <w:szCs w:val="24"/>
        </w:rPr>
        <w:t>um local de encontro para moradores de diferentes faixas etárias, fortalecendo os laços comunitários e promovendo a integração social. A quadra será um ponto de referência no bairro, oferecendo um local seguro e bem estruturado para a convivência e o desenvolvimento de projetos esportivos e culturais.</w:t>
      </w:r>
    </w:p>
    <w:p w14:paraId="2A943690" w14:textId="77777777" w:rsidR="001C44B1" w:rsidRDefault="001C44B1" w:rsidP="00E33B6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378F610E" w14:textId="77777777" w:rsidR="001C44B1" w:rsidRDefault="001C44B1" w:rsidP="00E33B6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00CE87DE" w14:textId="77777777" w:rsidR="001C44B1" w:rsidRDefault="001C44B1" w:rsidP="00E33B6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23C384A7" w14:textId="77777777" w:rsidR="001C44B1" w:rsidRDefault="001C44B1" w:rsidP="00E33B6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7C046FE8" w14:textId="77777777" w:rsidR="001C44B1" w:rsidRDefault="001C44B1" w:rsidP="00E33B6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0655107A" w14:textId="77777777" w:rsidR="001C44B1" w:rsidRDefault="001C44B1" w:rsidP="00E33B6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41EF5DCF" w14:textId="441873FA" w:rsidR="001C44B1" w:rsidRPr="001C44B1" w:rsidRDefault="001C44B1" w:rsidP="00E33B6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48"/>
          <w:szCs w:val="48"/>
          <w:lang w:val="pt"/>
        </w:rPr>
      </w:pPr>
      <w:r w:rsidRPr="001C44B1">
        <w:rPr>
          <w:rFonts w:ascii="Arial" w:hAnsi="Arial" w:cs="Arial"/>
          <w:sz w:val="24"/>
          <w:szCs w:val="24"/>
        </w:rPr>
        <w:t>A construção de uma quadra poliesportiva no Loteamento Santo Antônio é uma medida estratégica para atender a uma demanda crescente por espaços de lazer e esporte, especialmente para os jovens. Ela trará benefícios diretos à saúde, ao bem-estar, à integração social e à qualidade de vida da população. A proposta, portanto, se alinha com os objetivos de desenvolvimento social e urbano do município, contribuindo para a formação de uma comunidade mais ativa, saudável e unida.</w:t>
      </w:r>
    </w:p>
    <w:p w14:paraId="0AB5D6F7" w14:textId="77777777" w:rsidR="00E75273" w:rsidRPr="00E75273" w:rsidRDefault="00B51A0F" w:rsidP="00E7527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E33B6E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3F14C3" w:rsidRPr="00E33B6E">
        <w:rPr>
          <w:rFonts w:ascii="Arial" w:hAnsi="Arial" w:cs="Arial"/>
          <w:sz w:val="24"/>
          <w:szCs w:val="24"/>
          <w:lang w:val="pt"/>
        </w:rPr>
        <w:t>P</w:t>
      </w:r>
      <w:r w:rsidRPr="00E33B6E">
        <w:rPr>
          <w:rFonts w:ascii="Arial" w:hAnsi="Arial" w:cs="Arial"/>
          <w:sz w:val="24"/>
          <w:szCs w:val="24"/>
          <w:lang w:val="pt"/>
        </w:rPr>
        <w:t xml:space="preserve">oder </w:t>
      </w:r>
      <w:r w:rsidR="003F14C3" w:rsidRPr="00E33B6E">
        <w:rPr>
          <w:rFonts w:ascii="Arial" w:hAnsi="Arial" w:cs="Arial"/>
          <w:sz w:val="24"/>
          <w:szCs w:val="24"/>
          <w:lang w:val="pt"/>
        </w:rPr>
        <w:t>E</w:t>
      </w:r>
      <w:r w:rsidRPr="00E33B6E">
        <w:rPr>
          <w:rFonts w:ascii="Arial" w:hAnsi="Arial" w:cs="Arial"/>
          <w:sz w:val="24"/>
          <w:szCs w:val="24"/>
          <w:lang w:val="pt"/>
        </w:rPr>
        <w:t xml:space="preserve">xecutivo para que possa oferecer </w:t>
      </w:r>
      <w:r w:rsidR="00E75273" w:rsidRPr="00E75273">
        <w:rPr>
          <w:rFonts w:ascii="Arial" w:hAnsi="Arial" w:cs="Arial"/>
          <w:sz w:val="24"/>
          <w:szCs w:val="24"/>
          <w:lang w:val="pt"/>
        </w:rPr>
        <w:t xml:space="preserve">a implantação de quadra poliesportiva no Loteamento Santo Antônio. </w:t>
      </w:r>
    </w:p>
    <w:p w14:paraId="281F2015" w14:textId="7D047A00" w:rsidR="00B51A0F" w:rsidRPr="009C668C" w:rsidRDefault="00B51A0F" w:rsidP="00E7527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D1E9A4C" w14:textId="2A023F92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>
        <w:rPr>
          <w:rFonts w:ascii="Arial" w:hAnsi="Arial" w:cs="Arial"/>
          <w:sz w:val="24"/>
          <w:szCs w:val="24"/>
        </w:rPr>
        <w:t>2</w:t>
      </w:r>
      <w:r w:rsidR="00E75273">
        <w:rPr>
          <w:rFonts w:ascii="Arial" w:hAnsi="Arial" w:cs="Arial"/>
          <w:sz w:val="24"/>
          <w:szCs w:val="24"/>
        </w:rPr>
        <w:t>1</w:t>
      </w:r>
      <w:r w:rsidRPr="009C668C">
        <w:rPr>
          <w:rFonts w:ascii="Arial" w:hAnsi="Arial" w:cs="Arial"/>
          <w:sz w:val="24"/>
          <w:szCs w:val="24"/>
        </w:rPr>
        <w:t xml:space="preserve"> de</w:t>
      </w:r>
      <w:r w:rsidR="00E7527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75273">
        <w:rPr>
          <w:rFonts w:ascii="Arial" w:hAnsi="Arial" w:cs="Arial"/>
          <w:sz w:val="24"/>
          <w:szCs w:val="24"/>
        </w:rPr>
        <w:t>Março</w:t>
      </w:r>
      <w:proofErr w:type="gramEnd"/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DA89D" w14:textId="77777777" w:rsidR="005F5443" w:rsidRDefault="005F5443" w:rsidP="00DC42CF">
      <w:r>
        <w:separator/>
      </w:r>
    </w:p>
  </w:endnote>
  <w:endnote w:type="continuationSeparator" w:id="0">
    <w:p w14:paraId="313D76A2" w14:textId="77777777" w:rsidR="005F5443" w:rsidRDefault="005F5443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E43AF" w14:textId="77777777" w:rsidR="005F5443" w:rsidRDefault="005F5443" w:rsidP="00DC42CF">
      <w:r>
        <w:separator/>
      </w:r>
    </w:p>
  </w:footnote>
  <w:footnote w:type="continuationSeparator" w:id="0">
    <w:p w14:paraId="6D9BC645" w14:textId="77777777" w:rsidR="005F5443" w:rsidRDefault="005F5443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67835">
    <w:abstractNumId w:val="1"/>
  </w:num>
  <w:num w:numId="2" w16cid:durableId="187249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91AAA"/>
    <w:rsid w:val="000B24B2"/>
    <w:rsid w:val="000D7B14"/>
    <w:rsid w:val="00181E7B"/>
    <w:rsid w:val="001A606B"/>
    <w:rsid w:val="001C44B1"/>
    <w:rsid w:val="001C590D"/>
    <w:rsid w:val="001F19B5"/>
    <w:rsid w:val="001F238B"/>
    <w:rsid w:val="00253DDE"/>
    <w:rsid w:val="002A4147"/>
    <w:rsid w:val="0035466D"/>
    <w:rsid w:val="00393C6B"/>
    <w:rsid w:val="003F14C3"/>
    <w:rsid w:val="003F7B07"/>
    <w:rsid w:val="00404D9C"/>
    <w:rsid w:val="00410FD4"/>
    <w:rsid w:val="00421205"/>
    <w:rsid w:val="0042649D"/>
    <w:rsid w:val="004649B9"/>
    <w:rsid w:val="004A6159"/>
    <w:rsid w:val="00533DE9"/>
    <w:rsid w:val="00541A88"/>
    <w:rsid w:val="00551F2E"/>
    <w:rsid w:val="005D2D65"/>
    <w:rsid w:val="005F5443"/>
    <w:rsid w:val="00613A4B"/>
    <w:rsid w:val="0075236B"/>
    <w:rsid w:val="00757A26"/>
    <w:rsid w:val="00787CD6"/>
    <w:rsid w:val="0081729D"/>
    <w:rsid w:val="00852A64"/>
    <w:rsid w:val="008625E3"/>
    <w:rsid w:val="00885B7E"/>
    <w:rsid w:val="008B7A05"/>
    <w:rsid w:val="00907A67"/>
    <w:rsid w:val="009945A8"/>
    <w:rsid w:val="009B35F5"/>
    <w:rsid w:val="00A06E25"/>
    <w:rsid w:val="00AA3F93"/>
    <w:rsid w:val="00AB4246"/>
    <w:rsid w:val="00AE017E"/>
    <w:rsid w:val="00AE3588"/>
    <w:rsid w:val="00AF1264"/>
    <w:rsid w:val="00B51A0F"/>
    <w:rsid w:val="00B83556"/>
    <w:rsid w:val="00B9085C"/>
    <w:rsid w:val="00BB53BE"/>
    <w:rsid w:val="00BE7029"/>
    <w:rsid w:val="00C13800"/>
    <w:rsid w:val="00C761BA"/>
    <w:rsid w:val="00C83A75"/>
    <w:rsid w:val="00CC4985"/>
    <w:rsid w:val="00D444E5"/>
    <w:rsid w:val="00DC42CF"/>
    <w:rsid w:val="00E33B6E"/>
    <w:rsid w:val="00E75273"/>
    <w:rsid w:val="00ED5659"/>
    <w:rsid w:val="00F05815"/>
    <w:rsid w:val="00F34151"/>
    <w:rsid w:val="00F9473F"/>
    <w:rsid w:val="00FD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unhideWhenUsed/>
    <w:rsid w:val="00E33B6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355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2025-03-19T14:21:00Z</dcterms:created>
  <dcterms:modified xsi:type="dcterms:W3CDTF">2025-03-21T13:13:00Z</dcterms:modified>
</cp:coreProperties>
</file>