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AFBF510" w14:textId="4AF370E3" w:rsidR="00F17D80" w:rsidRPr="00F17D8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</w:t>
      </w:r>
      <w:r w:rsidR="006306D8">
        <w:rPr>
          <w:rFonts w:ascii="Arial" w:hAnsi="Arial" w:cs="Arial"/>
          <w:b/>
          <w:bCs/>
          <w:sz w:val="24"/>
          <w:szCs w:val="24"/>
          <w:lang w:val="pt"/>
        </w:rPr>
        <w:t xml:space="preserve">l </w:t>
      </w:r>
      <w:r w:rsidR="006306D8" w:rsidRPr="006306D8">
        <w:rPr>
          <w:rFonts w:ascii="Arial" w:hAnsi="Arial" w:cs="Arial"/>
          <w:b/>
          <w:sz w:val="24"/>
          <w:szCs w:val="24"/>
        </w:rPr>
        <w:t>a construção de</w:t>
      </w:r>
      <w:r w:rsidR="00873488">
        <w:t xml:space="preserve"> </w:t>
      </w:r>
      <w:r w:rsidR="00873488" w:rsidRPr="00873488">
        <w:rPr>
          <w:rFonts w:ascii="Arial" w:hAnsi="Arial" w:cs="Arial"/>
          <w:b/>
          <w:sz w:val="24"/>
          <w:szCs w:val="24"/>
        </w:rPr>
        <w:t>uma praça</w:t>
      </w:r>
      <w:r w:rsidR="00590AAB">
        <w:rPr>
          <w:rFonts w:ascii="Arial" w:hAnsi="Arial" w:cs="Arial"/>
          <w:b/>
          <w:sz w:val="24"/>
          <w:szCs w:val="24"/>
        </w:rPr>
        <w:t xml:space="preserve"> </w:t>
      </w:r>
      <w:r w:rsidR="00590AAB" w:rsidRPr="00590AAB">
        <w:rPr>
          <w:rFonts w:ascii="Arial" w:hAnsi="Arial" w:cs="Arial"/>
          <w:b/>
          <w:sz w:val="24"/>
          <w:szCs w:val="24"/>
        </w:rPr>
        <w:t xml:space="preserve">com </w:t>
      </w:r>
      <w:r w:rsidR="00590AAB">
        <w:rPr>
          <w:rFonts w:ascii="Arial" w:hAnsi="Arial" w:cs="Arial"/>
          <w:b/>
          <w:sz w:val="24"/>
          <w:szCs w:val="24"/>
        </w:rPr>
        <w:t>q</w:t>
      </w:r>
      <w:r w:rsidR="00590AAB" w:rsidRPr="00590AAB">
        <w:rPr>
          <w:rFonts w:ascii="Arial" w:hAnsi="Arial" w:cs="Arial"/>
          <w:b/>
          <w:sz w:val="24"/>
          <w:szCs w:val="24"/>
        </w:rPr>
        <w:t>uiosque</w:t>
      </w:r>
      <w:r w:rsidR="00590AAB">
        <w:rPr>
          <w:rFonts w:ascii="Arial" w:hAnsi="Arial" w:cs="Arial"/>
          <w:b/>
          <w:sz w:val="24"/>
          <w:szCs w:val="24"/>
        </w:rPr>
        <w:t>s</w:t>
      </w:r>
      <w:r w:rsidR="00873488" w:rsidRPr="00873488">
        <w:rPr>
          <w:rFonts w:ascii="Arial" w:hAnsi="Arial" w:cs="Arial"/>
          <w:b/>
          <w:sz w:val="24"/>
          <w:szCs w:val="24"/>
        </w:rPr>
        <w:t xml:space="preserve"> na comunidade da Mata das Cova.</w:t>
      </w:r>
    </w:p>
    <w:p w14:paraId="659C7ADA" w14:textId="3F87115A" w:rsidR="006537F7" w:rsidRDefault="00B51A0F" w:rsidP="006537F7">
      <w:pPr>
        <w:pStyle w:val="NormalWeb"/>
        <w:jc w:val="center"/>
        <w:rPr>
          <w:rFonts w:ascii="Arial" w:hAnsi="Arial" w:cs="Arial"/>
          <w:b/>
          <w:bCs/>
          <w:lang w:val="pt"/>
        </w:rPr>
      </w:pPr>
      <w:r w:rsidRPr="009C668C">
        <w:rPr>
          <w:rFonts w:ascii="Arial" w:hAnsi="Arial" w:cs="Arial"/>
          <w:b/>
          <w:bCs/>
          <w:lang w:val="pt"/>
        </w:rPr>
        <w:t>JUSTIFICATIVA</w:t>
      </w:r>
    </w:p>
    <w:p w14:paraId="0826D780" w14:textId="34BB5822" w:rsidR="00F17D80" w:rsidRPr="000024FF" w:rsidRDefault="000024FF" w:rsidP="006537F7">
      <w:pPr>
        <w:pStyle w:val="NormalWeb"/>
        <w:rPr>
          <w:rFonts w:ascii="Arial" w:hAnsi="Arial" w:cs="Arial"/>
          <w:sz w:val="21"/>
          <w:szCs w:val="21"/>
        </w:rPr>
      </w:pPr>
      <w:r w:rsidRPr="000024FF">
        <w:rPr>
          <w:rFonts w:ascii="Arial" w:hAnsi="Arial" w:cs="Arial"/>
          <w:sz w:val="21"/>
          <w:szCs w:val="21"/>
        </w:rPr>
        <w:t>A instalação de uma praça com quiosques na Mata das Covas tem o potencial de valorizar significativamente o espaço público da região, criando um ambiente de lazer, convivência e cultura para os moradores locais. A Mata das Covas, embora caracterizada pela sua tranquilidade e proximidade com a natureza, enfrenta um desafio importante: a falta de espaços adequados para atividades recreativas e de socialização, especialmente para as faixas etárias mais jovens e os idosos .A criação de uma praça surge como uma solução estratégica, oferecendo um local acessível e seguro para lazer e encontros comunitários, com especial atenção para as crianças e idosos, que muitas vezes têm poucas opções de lazer. Essa praça não só promoveria a integração social entre os moradores, como também contribuiria para melhorar a qualidade de vida da comunidade. A inclusão de quiosques na praça representaria uma oportunidade para pequenos empreendedores locais, como comerciantes e artesãos, montarem seus negócios. Oferecendo produtos típicos da região, alimentos e bebidas, os quiosques não só gerariam fontes de renda, mas também incentivariam o fortalecimento da economia local. Para os pequenos negócios que dependem do movimento de turistas e da comunidade, essa seria uma excelente oportunidade de crescimento e visibilidade. Além de fomentar a economia local, a implantação de quiosques ajudaria a promover a cultura e as tradições da região, criando um espaço vibrante e dinâmico, que atrairia tanto os moradores quanto visitantes. Em resumo, a praça com quiosques não só atenderia às necessidades de lazer e convivência da população, como também seria um ponto de valorização da comunidade e de desenvolvimento econômico para a região</w:t>
      </w:r>
      <w:r w:rsidRPr="000024FF">
        <w:rPr>
          <w:sz w:val="21"/>
          <w:szCs w:val="21"/>
        </w:rPr>
        <w:t xml:space="preserve">.                                                                         </w:t>
      </w:r>
      <w:r w:rsidRPr="000024FF">
        <w:rPr>
          <w:rFonts w:ascii="Arial" w:hAnsi="Arial" w:cs="Arial"/>
          <w:sz w:val="21"/>
          <w:szCs w:val="21"/>
          <w:lang w:val="pt"/>
        </w:rPr>
        <w:t>Pelo exposto, conto com o apoio dos colegas vereadores na aprovação desta indicação e empenho do Poder Executivo</w:t>
      </w:r>
      <w:r w:rsidRPr="000024FF">
        <w:rPr>
          <w:rFonts w:ascii="Arial" w:hAnsi="Arial" w:cs="Arial"/>
          <w:sz w:val="21"/>
          <w:szCs w:val="21"/>
        </w:rPr>
        <w:t xml:space="preserve"> para a construção de</w:t>
      </w:r>
      <w:r w:rsidRPr="000024FF">
        <w:rPr>
          <w:sz w:val="21"/>
          <w:szCs w:val="21"/>
        </w:rPr>
        <w:t xml:space="preserve"> </w:t>
      </w:r>
      <w:r w:rsidRPr="000024FF">
        <w:rPr>
          <w:rFonts w:ascii="Arial" w:hAnsi="Arial" w:cs="Arial"/>
          <w:sz w:val="21"/>
          <w:szCs w:val="21"/>
        </w:rPr>
        <w:t>uma praça com quiosques na comunidade da Mata das Cova.</w:t>
      </w:r>
      <w:bookmarkStart w:id="0" w:name="_GoBack"/>
      <w:bookmarkEnd w:id="0"/>
    </w:p>
    <w:p w14:paraId="0C4549DC" w14:textId="438FC809" w:rsidR="00F17D80" w:rsidRPr="006537F7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51A0F" w:rsidRPr="006537F7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C5148" w:rsidRPr="006537F7">
        <w:rPr>
          <w:rFonts w:ascii="Arial" w:hAnsi="Arial" w:cs="Arial"/>
          <w:sz w:val="24"/>
          <w:szCs w:val="24"/>
        </w:rPr>
        <w:t>1</w:t>
      </w:r>
      <w:r w:rsidR="00873488">
        <w:rPr>
          <w:rFonts w:ascii="Arial" w:hAnsi="Arial" w:cs="Arial"/>
          <w:sz w:val="24"/>
          <w:szCs w:val="24"/>
        </w:rPr>
        <w:t>9</w:t>
      </w:r>
      <w:r w:rsidR="00B51A0F" w:rsidRPr="006537F7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937E4" w:rsidRPr="006537F7">
        <w:rPr>
          <w:rFonts w:ascii="Arial" w:hAnsi="Arial" w:cs="Arial"/>
          <w:sz w:val="24"/>
          <w:szCs w:val="24"/>
        </w:rPr>
        <w:t>Março</w:t>
      </w:r>
      <w:proofErr w:type="gramEnd"/>
      <w:r w:rsidR="005D3854" w:rsidRPr="006537F7">
        <w:rPr>
          <w:rFonts w:ascii="Arial" w:hAnsi="Arial" w:cs="Arial"/>
          <w:sz w:val="24"/>
          <w:szCs w:val="24"/>
        </w:rPr>
        <w:t xml:space="preserve"> </w:t>
      </w:r>
      <w:r w:rsidR="00B51A0F" w:rsidRPr="006537F7">
        <w:rPr>
          <w:rFonts w:ascii="Arial" w:hAnsi="Arial" w:cs="Arial"/>
          <w:sz w:val="24"/>
          <w:szCs w:val="24"/>
        </w:rPr>
        <w:t>de 2025</w:t>
      </w:r>
    </w:p>
    <w:p w14:paraId="033CA4AF" w14:textId="161DB0BD" w:rsidR="004355B3" w:rsidRPr="006537F7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 w:rsidRPr="006537F7"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 w:rsidRPr="006537F7"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C68A9" w14:textId="77777777" w:rsidR="0004206C" w:rsidRDefault="0004206C" w:rsidP="00DC42CF">
      <w:r>
        <w:separator/>
      </w:r>
    </w:p>
  </w:endnote>
  <w:endnote w:type="continuationSeparator" w:id="0">
    <w:p w14:paraId="29380662" w14:textId="77777777" w:rsidR="0004206C" w:rsidRDefault="0004206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B024B" w14:textId="77777777" w:rsidR="0004206C" w:rsidRDefault="0004206C" w:rsidP="00DC42CF">
      <w:r>
        <w:separator/>
      </w:r>
    </w:p>
  </w:footnote>
  <w:footnote w:type="continuationSeparator" w:id="0">
    <w:p w14:paraId="3B39EE9E" w14:textId="77777777" w:rsidR="0004206C" w:rsidRDefault="0004206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4206C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4206C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4FF"/>
    <w:rsid w:val="0004206C"/>
    <w:rsid w:val="00091AAA"/>
    <w:rsid w:val="000E752E"/>
    <w:rsid w:val="00102CBD"/>
    <w:rsid w:val="001B16DC"/>
    <w:rsid w:val="001C590D"/>
    <w:rsid w:val="001F238B"/>
    <w:rsid w:val="001F572A"/>
    <w:rsid w:val="00205590"/>
    <w:rsid w:val="00253DDE"/>
    <w:rsid w:val="00264165"/>
    <w:rsid w:val="002B4407"/>
    <w:rsid w:val="002C0D9A"/>
    <w:rsid w:val="002F79F2"/>
    <w:rsid w:val="003336B1"/>
    <w:rsid w:val="00346F16"/>
    <w:rsid w:val="0035466D"/>
    <w:rsid w:val="00393C6B"/>
    <w:rsid w:val="003F14C3"/>
    <w:rsid w:val="003F1BAD"/>
    <w:rsid w:val="003F7B07"/>
    <w:rsid w:val="004250C7"/>
    <w:rsid w:val="0042649D"/>
    <w:rsid w:val="004355B3"/>
    <w:rsid w:val="005024B9"/>
    <w:rsid w:val="00533DE9"/>
    <w:rsid w:val="00551F2E"/>
    <w:rsid w:val="005778FC"/>
    <w:rsid w:val="00590AAB"/>
    <w:rsid w:val="005B44BE"/>
    <w:rsid w:val="005D2D65"/>
    <w:rsid w:val="005D3854"/>
    <w:rsid w:val="006306D8"/>
    <w:rsid w:val="00644E07"/>
    <w:rsid w:val="006537F7"/>
    <w:rsid w:val="006D2A65"/>
    <w:rsid w:val="006D51DC"/>
    <w:rsid w:val="00725639"/>
    <w:rsid w:val="007431FC"/>
    <w:rsid w:val="00774AAD"/>
    <w:rsid w:val="00784044"/>
    <w:rsid w:val="007F2158"/>
    <w:rsid w:val="00852A64"/>
    <w:rsid w:val="00861681"/>
    <w:rsid w:val="00873488"/>
    <w:rsid w:val="008B3B7B"/>
    <w:rsid w:val="009801D2"/>
    <w:rsid w:val="00A02216"/>
    <w:rsid w:val="00A168FC"/>
    <w:rsid w:val="00A474F4"/>
    <w:rsid w:val="00A67478"/>
    <w:rsid w:val="00A744F5"/>
    <w:rsid w:val="00A937E4"/>
    <w:rsid w:val="00AA229D"/>
    <w:rsid w:val="00AC5148"/>
    <w:rsid w:val="00B17A43"/>
    <w:rsid w:val="00B51A0F"/>
    <w:rsid w:val="00B9085C"/>
    <w:rsid w:val="00B943E5"/>
    <w:rsid w:val="00BC44B6"/>
    <w:rsid w:val="00BC77F7"/>
    <w:rsid w:val="00BD6F6A"/>
    <w:rsid w:val="00C13800"/>
    <w:rsid w:val="00D17C68"/>
    <w:rsid w:val="00D444E5"/>
    <w:rsid w:val="00DC42CF"/>
    <w:rsid w:val="00E5421F"/>
    <w:rsid w:val="00F11016"/>
    <w:rsid w:val="00F17D80"/>
    <w:rsid w:val="00F82CC8"/>
    <w:rsid w:val="00F86A88"/>
    <w:rsid w:val="00F93E66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37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21</cp:revision>
  <cp:lastPrinted>2025-03-14T12:05:00Z</cp:lastPrinted>
  <dcterms:created xsi:type="dcterms:W3CDTF">2025-02-26T13:44:00Z</dcterms:created>
  <dcterms:modified xsi:type="dcterms:W3CDTF">2025-03-19T11:50:00Z</dcterms:modified>
</cp:coreProperties>
</file>