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 w:rsidP="00D87947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04E6F92" w:rsidR="00B51A0F" w:rsidRPr="00D87947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3"/>
          <w:szCs w:val="23"/>
          <w:lang w:val="pt"/>
        </w:rPr>
      </w:pP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PROJETO DE INDICAÇÃO N° </w:t>
      </w:r>
      <w:r w:rsidR="00D87947" w:rsidRPr="00D87947">
        <w:rPr>
          <w:rFonts w:ascii="Arial" w:hAnsi="Arial" w:cs="Arial"/>
          <w:b/>
          <w:bCs/>
          <w:sz w:val="23"/>
          <w:szCs w:val="23"/>
          <w:lang w:val="pt"/>
        </w:rPr>
        <w:t>XXX/</w:t>
      </w: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 2025</w:t>
      </w:r>
    </w:p>
    <w:p w14:paraId="36993308" w14:textId="5F395E5C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Exmo. Sr.</w:t>
      </w:r>
    </w:p>
    <w:p w14:paraId="2E479206" w14:textId="087DC7B1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Renato de Jesus Gomes</w:t>
      </w:r>
    </w:p>
    <w:p w14:paraId="0AB9BB09" w14:textId="77777777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Presidente da Câmara Municipal de Amargosa</w:t>
      </w:r>
    </w:p>
    <w:p w14:paraId="12490D5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179221A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5D6F2AB4" w14:textId="360D7ACB" w:rsidR="00F7790D" w:rsidRPr="00A7195C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color w:val="000000"/>
          <w:sz w:val="23"/>
          <w:szCs w:val="23"/>
        </w:rPr>
        <w:t>O Vereador que subscreve, requer que após ouvir esta Casa Legislativa, e na forma regimental, seja encaminhada a presente indicação ao Exmo. Sr. Prefeito</w:t>
      </w:r>
      <w:r w:rsidRPr="00D87947">
        <w:rPr>
          <w:rFonts w:ascii="Arial" w:hAnsi="Arial" w:cs="Arial"/>
          <w:b/>
          <w:color w:val="000000"/>
          <w:sz w:val="23"/>
          <w:szCs w:val="23"/>
        </w:rPr>
        <w:t xml:space="preserve">, </w:t>
      </w:r>
      <w:r w:rsidR="0002557D">
        <w:rPr>
          <w:rFonts w:ascii="Arial" w:hAnsi="Arial" w:cs="Arial"/>
          <w:b/>
          <w:color w:val="000000"/>
          <w:sz w:val="23"/>
          <w:szCs w:val="23"/>
        </w:rPr>
        <w:t xml:space="preserve">no sentido </w:t>
      </w:r>
      <w:proofErr w:type="gramStart"/>
      <w:r w:rsidR="0002557D">
        <w:rPr>
          <w:rFonts w:ascii="Arial" w:hAnsi="Arial" w:cs="Arial"/>
          <w:b/>
          <w:color w:val="000000"/>
          <w:sz w:val="23"/>
          <w:szCs w:val="23"/>
        </w:rPr>
        <w:t xml:space="preserve">de </w:t>
      </w:r>
      <w:r w:rsidR="0002557D" w:rsidRPr="0002557D">
        <w:rPr>
          <w:rFonts w:ascii="Arial" w:hAnsi="Arial" w:cs="Arial"/>
          <w:b/>
          <w:bCs/>
          <w:sz w:val="23"/>
          <w:szCs w:val="23"/>
        </w:rPr>
        <w:t>Suger</w:t>
      </w:r>
      <w:r w:rsidR="0002557D">
        <w:rPr>
          <w:rFonts w:ascii="Arial" w:hAnsi="Arial" w:cs="Arial"/>
          <w:b/>
          <w:bCs/>
          <w:sz w:val="23"/>
          <w:szCs w:val="23"/>
        </w:rPr>
        <w:t>i</w:t>
      </w:r>
      <w:proofErr w:type="gramEnd"/>
      <w:r w:rsidR="0002557D" w:rsidRPr="0002557D">
        <w:rPr>
          <w:rFonts w:ascii="Arial" w:hAnsi="Arial" w:cs="Arial"/>
          <w:b/>
          <w:bCs/>
          <w:sz w:val="23"/>
          <w:szCs w:val="23"/>
        </w:rPr>
        <w:t xml:space="preserve"> ao Poder Executivo Municipal que inclua no orçamento municipal previsão de recursos para o fornecimento de fardamento escolar aos alunos da rede pública municipal de ensino de Amargosa/BA.</w:t>
      </w:r>
    </w:p>
    <w:p w14:paraId="40396259" w14:textId="77777777" w:rsidR="00D87947" w:rsidRPr="00D87947" w:rsidRDefault="00D87947" w:rsidP="00D87947">
      <w:pPr>
        <w:spacing w:line="360" w:lineRule="auto"/>
        <w:ind w:left="-425"/>
        <w:jc w:val="center"/>
        <w:rPr>
          <w:rFonts w:ascii="Arial" w:hAnsi="Arial" w:cs="Arial"/>
          <w:b/>
          <w:color w:val="000000"/>
          <w:sz w:val="23"/>
          <w:szCs w:val="23"/>
        </w:rPr>
      </w:pPr>
      <w:r w:rsidRPr="00D87947">
        <w:rPr>
          <w:rFonts w:ascii="Arial" w:hAnsi="Arial" w:cs="Arial"/>
          <w:b/>
          <w:color w:val="000000"/>
          <w:sz w:val="23"/>
          <w:szCs w:val="23"/>
        </w:rPr>
        <w:t>JUSTIFICATIVA</w:t>
      </w:r>
    </w:p>
    <w:p w14:paraId="747EB3D7" w14:textId="77777777" w:rsidR="00D87947" w:rsidRPr="00D87947" w:rsidRDefault="00D87947" w:rsidP="00D87947">
      <w:pPr>
        <w:pStyle w:val="PargrafodaLista"/>
        <w:rPr>
          <w:rFonts w:ascii="Arial" w:hAnsi="Arial" w:cs="Arial"/>
          <w:sz w:val="23"/>
          <w:szCs w:val="23"/>
        </w:rPr>
      </w:pPr>
    </w:p>
    <w:p w14:paraId="4979B15D" w14:textId="77777777" w:rsidR="0002557D" w:rsidRPr="00C42975" w:rsidRDefault="0002557D" w:rsidP="0002557D">
      <w:pPr>
        <w:jc w:val="both"/>
        <w:rPr>
          <w:rFonts w:ascii="Arial" w:hAnsi="Arial" w:cs="Arial"/>
          <w:sz w:val="24"/>
          <w:szCs w:val="24"/>
        </w:rPr>
      </w:pPr>
      <w:r w:rsidRPr="00C42975">
        <w:rPr>
          <w:rFonts w:ascii="Arial" w:hAnsi="Arial" w:cs="Arial"/>
          <w:sz w:val="24"/>
          <w:szCs w:val="24"/>
        </w:rPr>
        <w:t>O fornecimento de fardamento escolar representa um importante instrumento de igualdade social, disciplina e identificação dos estudantes da rede pública municipal, além de gerar economia para as famílias e fortalecer o sentimento de pertencimento e valorização da escola pública.</w:t>
      </w:r>
    </w:p>
    <w:p w14:paraId="5C9626F5" w14:textId="77777777" w:rsidR="0002557D" w:rsidRPr="0042241C" w:rsidRDefault="0002557D" w:rsidP="0002557D">
      <w:pPr>
        <w:pStyle w:val="NormalWeb"/>
        <w:rPr>
          <w:rFonts w:ascii="Arial" w:hAnsi="Arial" w:cs="Arial"/>
        </w:rPr>
      </w:pPr>
      <w:r w:rsidRPr="0042241C">
        <w:rPr>
          <w:rFonts w:ascii="Arial" w:hAnsi="Arial" w:cs="Arial"/>
        </w:rPr>
        <w:t>Neste ano de 2025, o município de Amargosa ainda não distribuiu o uniforme escolar aos estudantes, o que tem causado muitas reclamações por parte da comunidade escolar e prejudicado a imagem da educação municipal.</w:t>
      </w:r>
    </w:p>
    <w:p w14:paraId="07616D9C" w14:textId="77777777" w:rsidR="0002557D" w:rsidRPr="00C42975" w:rsidRDefault="0002557D" w:rsidP="0002557D">
      <w:pPr>
        <w:jc w:val="both"/>
        <w:rPr>
          <w:rFonts w:ascii="Arial" w:hAnsi="Arial" w:cs="Arial"/>
          <w:sz w:val="24"/>
          <w:szCs w:val="24"/>
        </w:rPr>
      </w:pPr>
      <w:r w:rsidRPr="00C42975">
        <w:rPr>
          <w:rFonts w:ascii="Arial" w:hAnsi="Arial" w:cs="Arial"/>
          <w:sz w:val="24"/>
          <w:szCs w:val="24"/>
        </w:rPr>
        <w:t>A presente indicação busca que o Poder Executivo Municipal planeje e adeque o orçamento para contemplar esta ação, que está em conformidade com os princípios da Lei de Diretrizes e Bases da Educação Nacional (Lei nº 9.394/1996) e com o art. 70, inciso VI, da referida lei, que permite despesas voltadas à assistência ao educando, visando à permanência e qualidade do ensino.</w:t>
      </w:r>
    </w:p>
    <w:p w14:paraId="3FB69CAA" w14:textId="77777777" w:rsidR="0002557D" w:rsidRDefault="0002557D" w:rsidP="0002557D">
      <w:pPr>
        <w:jc w:val="both"/>
        <w:rPr>
          <w:rFonts w:ascii="Arial" w:hAnsi="Arial" w:cs="Arial"/>
          <w:sz w:val="24"/>
          <w:szCs w:val="24"/>
        </w:rPr>
      </w:pPr>
      <w:r w:rsidRPr="00C42975">
        <w:rPr>
          <w:rFonts w:ascii="Arial" w:hAnsi="Arial" w:cs="Arial"/>
          <w:sz w:val="24"/>
          <w:szCs w:val="24"/>
        </w:rPr>
        <w:t>Dessa forma, sugere-se que o Município de Amargosa, por meio da Secretaria Municipal de Educação, inclua no Projeto de Lei Orçamentária Anual (LOA) e no Plano Plurianual (PPA) a dotação específica para o programa de fornecimento de fardamento escolar gratuito aos alunos matriculados na rede municipal.</w:t>
      </w:r>
    </w:p>
    <w:p w14:paraId="5BA4F8ED" w14:textId="77777777" w:rsidR="0002557D" w:rsidRPr="00C42975" w:rsidRDefault="0002557D" w:rsidP="0002557D">
      <w:pPr>
        <w:jc w:val="both"/>
        <w:rPr>
          <w:rFonts w:ascii="Arial" w:hAnsi="Arial" w:cs="Arial"/>
          <w:sz w:val="24"/>
          <w:szCs w:val="24"/>
        </w:rPr>
      </w:pPr>
      <w:r w:rsidRPr="00C42975">
        <w:rPr>
          <w:rFonts w:ascii="Arial" w:hAnsi="Arial" w:cs="Arial"/>
          <w:sz w:val="24"/>
          <w:szCs w:val="24"/>
        </w:rPr>
        <w:t>Considerando que o fardamento escolar contribui para a igualdade entre os alunos, promovendo inclusão, disciplina e identificação dos estudantes da rede pública municipal;</w:t>
      </w:r>
    </w:p>
    <w:p w14:paraId="62EE8DC3" w14:textId="77777777" w:rsidR="0002557D" w:rsidRPr="00C42975" w:rsidRDefault="0002557D" w:rsidP="0002557D">
      <w:pPr>
        <w:jc w:val="both"/>
        <w:rPr>
          <w:rFonts w:ascii="Arial" w:hAnsi="Arial" w:cs="Arial"/>
          <w:sz w:val="24"/>
          <w:szCs w:val="24"/>
        </w:rPr>
      </w:pPr>
      <w:r w:rsidRPr="00C42975">
        <w:rPr>
          <w:rFonts w:ascii="Arial" w:hAnsi="Arial" w:cs="Arial"/>
          <w:sz w:val="24"/>
          <w:szCs w:val="24"/>
        </w:rPr>
        <w:t>Considerando que o FUNDEB (Lei nº 14.113/2020) permite o financiamento de políticas de apoio ao educando, desde que estejam previstas no planejamento orçamentário do município;</w:t>
      </w:r>
    </w:p>
    <w:p w14:paraId="74C160BB" w14:textId="77777777" w:rsidR="0002557D" w:rsidRDefault="0002557D" w:rsidP="0002557D">
      <w:pPr>
        <w:jc w:val="both"/>
        <w:rPr>
          <w:rFonts w:ascii="Arial" w:hAnsi="Arial" w:cs="Arial"/>
          <w:sz w:val="24"/>
          <w:szCs w:val="24"/>
        </w:rPr>
      </w:pPr>
      <w:r w:rsidRPr="00C42975">
        <w:rPr>
          <w:rFonts w:ascii="Arial" w:hAnsi="Arial" w:cs="Arial"/>
          <w:sz w:val="24"/>
          <w:szCs w:val="24"/>
        </w:rPr>
        <w:t>Considerando que é dever do Poder Público assegurar condições adequadas para o bom funcionamento do ensino público e a permanência dos alunos em sala de aula, inclusive por meio de programas de apoio e valorização da educação;</w:t>
      </w:r>
    </w:p>
    <w:p w14:paraId="612F2F72" w14:textId="77777777" w:rsidR="0002557D" w:rsidRDefault="0002557D" w:rsidP="0002557D">
      <w:pPr>
        <w:jc w:val="both"/>
        <w:rPr>
          <w:rFonts w:ascii="Arial" w:hAnsi="Arial" w:cs="Arial"/>
          <w:sz w:val="24"/>
          <w:szCs w:val="24"/>
        </w:rPr>
      </w:pPr>
      <w:r w:rsidRPr="00C42975">
        <w:rPr>
          <w:rFonts w:ascii="Arial" w:hAnsi="Arial" w:cs="Arial"/>
          <w:sz w:val="24"/>
          <w:szCs w:val="24"/>
        </w:rPr>
        <w:t xml:space="preserve">O fornecimento de fardamento escolar gratuito é uma medida que fortalece a identidade estudantil, promove igualdade social e contribui para o orgulho e valorização da rede pública municipal de ensino. Além disso, representa uma economia significativa para as </w:t>
      </w:r>
    </w:p>
    <w:p w14:paraId="1DDE4A61" w14:textId="77777777" w:rsidR="0002557D" w:rsidRDefault="0002557D" w:rsidP="0002557D">
      <w:pPr>
        <w:jc w:val="both"/>
        <w:rPr>
          <w:rFonts w:ascii="Arial" w:hAnsi="Arial" w:cs="Arial"/>
          <w:sz w:val="24"/>
          <w:szCs w:val="24"/>
        </w:rPr>
      </w:pPr>
    </w:p>
    <w:p w14:paraId="46EDEF55" w14:textId="77777777" w:rsidR="0002557D" w:rsidRDefault="0002557D" w:rsidP="0002557D">
      <w:pPr>
        <w:jc w:val="both"/>
        <w:rPr>
          <w:rFonts w:ascii="Arial" w:hAnsi="Arial" w:cs="Arial"/>
          <w:sz w:val="24"/>
          <w:szCs w:val="24"/>
        </w:rPr>
      </w:pPr>
    </w:p>
    <w:p w14:paraId="693B1DB0" w14:textId="77777777" w:rsidR="0002557D" w:rsidRDefault="0002557D" w:rsidP="0002557D">
      <w:pPr>
        <w:jc w:val="both"/>
        <w:rPr>
          <w:rFonts w:ascii="Arial" w:hAnsi="Arial" w:cs="Arial"/>
          <w:sz w:val="24"/>
          <w:szCs w:val="24"/>
        </w:rPr>
      </w:pPr>
    </w:p>
    <w:p w14:paraId="35FD2C90" w14:textId="77777777" w:rsidR="0002557D" w:rsidRDefault="0002557D" w:rsidP="0002557D">
      <w:pPr>
        <w:jc w:val="both"/>
        <w:rPr>
          <w:rFonts w:ascii="Arial" w:hAnsi="Arial" w:cs="Arial"/>
          <w:sz w:val="24"/>
          <w:szCs w:val="24"/>
        </w:rPr>
      </w:pPr>
    </w:p>
    <w:p w14:paraId="33E72EF2" w14:textId="77777777" w:rsidR="0002557D" w:rsidRDefault="0002557D" w:rsidP="0002557D">
      <w:pPr>
        <w:jc w:val="both"/>
        <w:rPr>
          <w:rFonts w:ascii="Arial" w:hAnsi="Arial" w:cs="Arial"/>
          <w:sz w:val="24"/>
          <w:szCs w:val="24"/>
        </w:rPr>
      </w:pPr>
    </w:p>
    <w:p w14:paraId="034A4180" w14:textId="77777777" w:rsidR="0002557D" w:rsidRDefault="0002557D" w:rsidP="0002557D">
      <w:pPr>
        <w:jc w:val="both"/>
        <w:rPr>
          <w:rFonts w:ascii="Arial" w:hAnsi="Arial" w:cs="Arial"/>
          <w:sz w:val="24"/>
          <w:szCs w:val="24"/>
        </w:rPr>
      </w:pPr>
    </w:p>
    <w:p w14:paraId="39A8DF8B" w14:textId="4700C31E" w:rsidR="0002557D" w:rsidRPr="00C42975" w:rsidRDefault="0002557D" w:rsidP="0002557D">
      <w:pPr>
        <w:jc w:val="both"/>
        <w:rPr>
          <w:rFonts w:ascii="Arial" w:hAnsi="Arial" w:cs="Arial"/>
          <w:sz w:val="24"/>
          <w:szCs w:val="24"/>
        </w:rPr>
      </w:pPr>
      <w:r w:rsidRPr="00C42975">
        <w:rPr>
          <w:rFonts w:ascii="Arial" w:hAnsi="Arial" w:cs="Arial"/>
          <w:sz w:val="24"/>
          <w:szCs w:val="24"/>
        </w:rPr>
        <w:t>famílias de baixa renda, que muitas vezes enfrentam dificuldades financeiras para adquirir uniformes adequados para seus filhos.</w:t>
      </w:r>
    </w:p>
    <w:p w14:paraId="1E94A9D8" w14:textId="77777777" w:rsidR="0002557D" w:rsidRPr="00C42975" w:rsidRDefault="0002557D" w:rsidP="0002557D">
      <w:pPr>
        <w:jc w:val="both"/>
        <w:rPr>
          <w:rFonts w:ascii="Arial" w:hAnsi="Arial" w:cs="Arial"/>
          <w:sz w:val="24"/>
          <w:szCs w:val="24"/>
        </w:rPr>
      </w:pPr>
      <w:r w:rsidRPr="00C42975">
        <w:rPr>
          <w:rFonts w:ascii="Arial" w:hAnsi="Arial" w:cs="Arial"/>
          <w:sz w:val="24"/>
          <w:szCs w:val="24"/>
        </w:rPr>
        <w:t>O investimento nessa ação é plenamente justificável dentro das políticas públicas de educação, pois o fardamento escolar não apenas padroniza a imagem dos estudantes, mas também estimula o sentimento de pertencimento à comunidade escolar, refletindo positivamente no comportamento e no rendimento dos alunos.</w:t>
      </w:r>
    </w:p>
    <w:p w14:paraId="48448ED9" w14:textId="77777777" w:rsidR="0002557D" w:rsidRPr="00C42975" w:rsidRDefault="0002557D" w:rsidP="0002557D">
      <w:pPr>
        <w:jc w:val="both"/>
        <w:rPr>
          <w:rFonts w:ascii="Arial" w:hAnsi="Arial" w:cs="Arial"/>
          <w:sz w:val="24"/>
          <w:szCs w:val="24"/>
        </w:rPr>
      </w:pPr>
      <w:r w:rsidRPr="00C42975">
        <w:rPr>
          <w:rFonts w:ascii="Arial" w:hAnsi="Arial" w:cs="Arial"/>
          <w:sz w:val="24"/>
          <w:szCs w:val="24"/>
        </w:rPr>
        <w:t>Diante disso, est</w:t>
      </w:r>
      <w:r>
        <w:rPr>
          <w:rFonts w:ascii="Arial" w:hAnsi="Arial" w:cs="Arial"/>
          <w:sz w:val="24"/>
          <w:szCs w:val="24"/>
        </w:rPr>
        <w:t>e</w:t>
      </w:r>
      <w:r w:rsidRPr="00C429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Poder</w:t>
      </w:r>
      <w:r w:rsidRPr="00C42975">
        <w:rPr>
          <w:rFonts w:ascii="Arial" w:hAnsi="Arial" w:cs="Arial"/>
          <w:sz w:val="24"/>
          <w:szCs w:val="24"/>
        </w:rPr>
        <w:t xml:space="preserve"> Legislativ</w:t>
      </w:r>
      <w:r>
        <w:rPr>
          <w:rFonts w:ascii="Arial" w:hAnsi="Arial" w:cs="Arial"/>
          <w:sz w:val="24"/>
          <w:szCs w:val="24"/>
        </w:rPr>
        <w:t>o</w:t>
      </w:r>
      <w:r w:rsidRPr="00C42975">
        <w:rPr>
          <w:rFonts w:ascii="Arial" w:hAnsi="Arial" w:cs="Arial"/>
          <w:sz w:val="24"/>
          <w:szCs w:val="24"/>
        </w:rPr>
        <w:t>, através deste projeto de indicação, sugere ao Poder Executivo Municipal que adote as medidas necessárias para adequar o orçamento municipal e incluir dotação específica destinada à aquisição e fornecimento de fardamento escolar a todos os alunos da rede pública municipal de Amargosa, garantindo transparência, planejamento e equidade social.</w:t>
      </w:r>
    </w:p>
    <w:p w14:paraId="169A10DA" w14:textId="77777777" w:rsidR="001E38DB" w:rsidRPr="00F7790D" w:rsidRDefault="001E38DB" w:rsidP="00D87947">
      <w:pPr>
        <w:pStyle w:val="PargrafodaLista"/>
        <w:jc w:val="both"/>
        <w:rPr>
          <w:rFonts w:ascii="Arial" w:hAnsi="Arial" w:cs="Arial"/>
        </w:rPr>
      </w:pPr>
    </w:p>
    <w:p w14:paraId="234B0EEF" w14:textId="77777777" w:rsidR="001E38DB" w:rsidRPr="00F7790D" w:rsidRDefault="001E38DB" w:rsidP="00D87947">
      <w:pPr>
        <w:pStyle w:val="PargrafodaLista"/>
        <w:jc w:val="both"/>
        <w:rPr>
          <w:rFonts w:ascii="Arial" w:hAnsi="Arial" w:cs="Arial"/>
        </w:rPr>
      </w:pPr>
    </w:p>
    <w:p w14:paraId="7957903E" w14:textId="1685995C" w:rsidR="00D87947" w:rsidRDefault="00D87947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  <w:r w:rsidRPr="00F7790D">
        <w:rPr>
          <w:rFonts w:ascii="Arial" w:hAnsi="Arial" w:cs="Arial"/>
          <w:color w:val="000000"/>
        </w:rPr>
        <w:t xml:space="preserve">Plenário da Câmara Municipal de Amargosa-BA, em </w:t>
      </w:r>
      <w:r w:rsidR="00D54961">
        <w:rPr>
          <w:rFonts w:ascii="Arial" w:hAnsi="Arial" w:cs="Arial"/>
          <w:color w:val="000000"/>
        </w:rPr>
        <w:t>1</w:t>
      </w:r>
      <w:r w:rsidR="0002557D">
        <w:rPr>
          <w:rFonts w:ascii="Arial" w:hAnsi="Arial" w:cs="Arial"/>
          <w:color w:val="000000"/>
        </w:rPr>
        <w:t>5</w:t>
      </w:r>
      <w:r w:rsidRPr="00F7790D">
        <w:rPr>
          <w:rFonts w:ascii="Arial" w:hAnsi="Arial" w:cs="Arial"/>
          <w:color w:val="000000"/>
        </w:rPr>
        <w:t xml:space="preserve"> de </w:t>
      </w:r>
      <w:r w:rsidR="00D54961">
        <w:rPr>
          <w:rFonts w:ascii="Arial" w:hAnsi="Arial" w:cs="Arial"/>
          <w:color w:val="000000"/>
        </w:rPr>
        <w:t>outubro</w:t>
      </w:r>
      <w:r w:rsidRPr="00F7790D">
        <w:rPr>
          <w:rFonts w:ascii="Arial" w:hAnsi="Arial" w:cs="Arial"/>
          <w:color w:val="000000"/>
        </w:rPr>
        <w:t xml:space="preserve"> de 2025.</w:t>
      </w:r>
    </w:p>
    <w:p w14:paraId="342F1866" w14:textId="77777777" w:rsidR="00F7790D" w:rsidRDefault="00F7790D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</w:p>
    <w:p w14:paraId="4345A17B" w14:textId="77777777" w:rsidR="00F7790D" w:rsidRPr="00F7790D" w:rsidRDefault="00F7790D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</w:p>
    <w:p w14:paraId="2D72F375" w14:textId="77777777" w:rsidR="00F7790D" w:rsidRPr="00F7790D" w:rsidRDefault="00F7790D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</w:p>
    <w:p w14:paraId="2F45A07F" w14:textId="2783FB8B" w:rsidR="00D87947" w:rsidRPr="00F7790D" w:rsidRDefault="00F7790D" w:rsidP="00F7790D">
      <w:pPr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</w:rPr>
      </w:pPr>
      <w:r w:rsidRPr="00F7790D">
        <w:rPr>
          <w:rFonts w:ascii="Arial" w:hAnsi="Arial" w:cs="Arial"/>
          <w:color w:val="000000"/>
          <w:sz w:val="24"/>
          <w:szCs w:val="24"/>
        </w:rPr>
        <w:t>José Vaz Sampaio Filho</w:t>
      </w:r>
    </w:p>
    <w:p w14:paraId="14AA347F" w14:textId="467A34E3" w:rsidR="00D87947" w:rsidRPr="00F7790D" w:rsidRDefault="00D87947" w:rsidP="00F7790D">
      <w:pPr>
        <w:shd w:val="clear" w:color="auto" w:fill="FFFFFF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F7790D">
        <w:rPr>
          <w:rFonts w:ascii="Arial" w:hAnsi="Arial" w:cs="Arial"/>
          <w:color w:val="000000"/>
          <w:sz w:val="24"/>
          <w:szCs w:val="24"/>
        </w:rPr>
        <w:t>Vereador</w:t>
      </w:r>
    </w:p>
    <w:p w14:paraId="30409544" w14:textId="6E5A68EF" w:rsidR="00B51A0F" w:rsidRPr="00B51A0F" w:rsidRDefault="00B51A0F" w:rsidP="00D87947">
      <w:pPr>
        <w:widowControl w:val="0"/>
        <w:autoSpaceDE w:val="0"/>
        <w:autoSpaceDN w:val="0"/>
        <w:adjustRightInd w:val="0"/>
        <w:spacing w:line="276" w:lineRule="auto"/>
        <w:jc w:val="both"/>
      </w:pPr>
    </w:p>
    <w:sectPr w:rsidR="00B51A0F" w:rsidRPr="00B51A0F" w:rsidSect="00D87947">
      <w:headerReference w:type="default" r:id="rId6"/>
      <w:footerReference w:type="default" r:id="rId7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72FDE" w14:textId="77777777" w:rsidR="0077755E" w:rsidRDefault="0077755E" w:rsidP="00DC42CF">
      <w:r>
        <w:separator/>
      </w:r>
    </w:p>
  </w:endnote>
  <w:endnote w:type="continuationSeparator" w:id="0">
    <w:p w14:paraId="01A6FAAD" w14:textId="77777777" w:rsidR="0077755E" w:rsidRDefault="0077755E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B62EA" w14:textId="176A250F" w:rsidR="00D87947" w:rsidRDefault="00DC42CF" w:rsidP="00DC42CF">
    <w:pPr>
      <w:pStyle w:val="Rodap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DC1484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AC51A" w14:textId="77777777" w:rsidR="0077755E" w:rsidRDefault="0077755E" w:rsidP="00DC42CF">
      <w:r>
        <w:separator/>
      </w:r>
    </w:p>
  </w:footnote>
  <w:footnote w:type="continuationSeparator" w:id="0">
    <w:p w14:paraId="66149840" w14:textId="77777777" w:rsidR="0077755E" w:rsidRDefault="0077755E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2557D"/>
    <w:rsid w:val="00053C6A"/>
    <w:rsid w:val="00091AAA"/>
    <w:rsid w:val="000A0115"/>
    <w:rsid w:val="00136740"/>
    <w:rsid w:val="00137F49"/>
    <w:rsid w:val="0016147A"/>
    <w:rsid w:val="001B5BDD"/>
    <w:rsid w:val="001C590D"/>
    <w:rsid w:val="001E38DB"/>
    <w:rsid w:val="001F238B"/>
    <w:rsid w:val="001F5DDF"/>
    <w:rsid w:val="0020155C"/>
    <w:rsid w:val="00253DDE"/>
    <w:rsid w:val="002E2AB8"/>
    <w:rsid w:val="002F183A"/>
    <w:rsid w:val="0035466D"/>
    <w:rsid w:val="00383C73"/>
    <w:rsid w:val="00393C6B"/>
    <w:rsid w:val="003A25B4"/>
    <w:rsid w:val="003F14C3"/>
    <w:rsid w:val="003F7B07"/>
    <w:rsid w:val="0042649D"/>
    <w:rsid w:val="00507D6F"/>
    <w:rsid w:val="00533DE9"/>
    <w:rsid w:val="00551F2E"/>
    <w:rsid w:val="005D2D65"/>
    <w:rsid w:val="006B763E"/>
    <w:rsid w:val="0077755E"/>
    <w:rsid w:val="00852A64"/>
    <w:rsid w:val="00876574"/>
    <w:rsid w:val="00A16403"/>
    <w:rsid w:val="00A7195C"/>
    <w:rsid w:val="00A900A4"/>
    <w:rsid w:val="00B51A0F"/>
    <w:rsid w:val="00B80A8C"/>
    <w:rsid w:val="00B9085C"/>
    <w:rsid w:val="00C13800"/>
    <w:rsid w:val="00C42AA1"/>
    <w:rsid w:val="00C65819"/>
    <w:rsid w:val="00D169F0"/>
    <w:rsid w:val="00D347AE"/>
    <w:rsid w:val="00D444E5"/>
    <w:rsid w:val="00D54961"/>
    <w:rsid w:val="00D87947"/>
    <w:rsid w:val="00DC42CF"/>
    <w:rsid w:val="00E7424E"/>
    <w:rsid w:val="00EC0CAD"/>
    <w:rsid w:val="00ED32A0"/>
    <w:rsid w:val="00F36AD7"/>
    <w:rsid w:val="00F60806"/>
    <w:rsid w:val="00F7790D"/>
    <w:rsid w:val="00F804C6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537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marise da silva brito</cp:lastModifiedBy>
  <cp:revision>2</cp:revision>
  <dcterms:created xsi:type="dcterms:W3CDTF">2025-10-15T16:22:00Z</dcterms:created>
  <dcterms:modified xsi:type="dcterms:W3CDTF">2025-10-15T16:22:00Z</dcterms:modified>
</cp:coreProperties>
</file>